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206D" w14:textId="77777777" w:rsidR="00304D0D" w:rsidRDefault="00304D0D" w:rsidP="00304D0D">
      <w:pPr>
        <w:shd w:val="clear" w:color="auto" w:fill="FFFFFF"/>
        <w:jc w:val="center"/>
        <w:rPr>
          <w:rFonts w:ascii="Arial" w:hAnsi="Arial"/>
          <w:b/>
          <w:snapToGrid w:val="0"/>
          <w:color w:val="000000"/>
          <w:sz w:val="28"/>
        </w:rPr>
      </w:pPr>
      <w:r>
        <w:rPr>
          <w:rFonts w:ascii="Arial" w:hAnsi="Arial"/>
          <w:b/>
          <w:snapToGrid w:val="0"/>
          <w:color w:val="000000"/>
          <w:sz w:val="28"/>
        </w:rPr>
        <w:t>A REQUEST FOR PROPOSAL</w:t>
      </w:r>
    </w:p>
    <w:p w14:paraId="13B5206E" w14:textId="77777777" w:rsidR="00304D0D" w:rsidRDefault="00304D0D" w:rsidP="00304D0D">
      <w:pPr>
        <w:shd w:val="clear" w:color="auto" w:fill="FFFFFF"/>
        <w:jc w:val="center"/>
        <w:rPr>
          <w:rFonts w:ascii="Arial" w:hAnsi="Arial"/>
          <w:b/>
          <w:snapToGrid w:val="0"/>
          <w:color w:val="000000"/>
          <w:sz w:val="28"/>
        </w:rPr>
      </w:pPr>
      <w:r>
        <w:rPr>
          <w:rFonts w:ascii="Arial" w:hAnsi="Arial"/>
          <w:b/>
          <w:snapToGrid w:val="0"/>
          <w:color w:val="000000"/>
          <w:sz w:val="28"/>
        </w:rPr>
        <w:t>FOR</w:t>
      </w:r>
    </w:p>
    <w:p w14:paraId="13B5206F" w14:textId="77777777" w:rsidR="00304D0D" w:rsidRDefault="00304D0D" w:rsidP="00304D0D">
      <w:pPr>
        <w:shd w:val="clear" w:color="auto" w:fill="FFFFFF"/>
        <w:jc w:val="center"/>
        <w:rPr>
          <w:rFonts w:ascii="Arial" w:hAnsi="Arial"/>
          <w:b/>
          <w:snapToGrid w:val="0"/>
          <w:color w:val="000000"/>
          <w:sz w:val="28"/>
        </w:rPr>
      </w:pPr>
      <w:r>
        <w:rPr>
          <w:rFonts w:ascii="Arial" w:hAnsi="Arial"/>
          <w:b/>
          <w:snapToGrid w:val="0"/>
          <w:color w:val="000000"/>
          <w:sz w:val="28"/>
        </w:rPr>
        <w:t>PERSONAL SERVICES CONTRACT</w:t>
      </w:r>
    </w:p>
    <w:p w14:paraId="13B52070" w14:textId="77777777" w:rsidR="00C23085" w:rsidRDefault="00C23085" w:rsidP="00C23085">
      <w:pPr>
        <w:jc w:val="center"/>
        <w:rPr>
          <w:rFonts w:ascii="Calisto MT" w:hAnsi="Calisto MT"/>
          <w:color w:val="7030A0"/>
          <w:sz w:val="28"/>
          <w:szCs w:val="28"/>
        </w:rPr>
      </w:pPr>
    </w:p>
    <w:p w14:paraId="13B52071" w14:textId="13D75D24" w:rsidR="00C23085" w:rsidRPr="00C43CFC" w:rsidRDefault="0058180A" w:rsidP="00C23085">
      <w:pPr>
        <w:jc w:val="center"/>
        <w:rPr>
          <w:rFonts w:ascii="Calisto MT" w:hAnsi="Calisto MT"/>
          <w:color w:val="7030A0"/>
          <w:sz w:val="28"/>
          <w:szCs w:val="28"/>
        </w:rPr>
      </w:pPr>
      <w:r>
        <w:rPr>
          <w:rFonts w:ascii="Calisto MT" w:hAnsi="Calisto MT"/>
          <w:color w:val="7030A0"/>
          <w:sz w:val="28"/>
          <w:szCs w:val="28"/>
        </w:rPr>
        <w:t>LPA Name</w:t>
      </w: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tblGrid>
      <w:tr w:rsidR="0053414A" w14:paraId="13B52074" w14:textId="77777777" w:rsidTr="0053414A">
        <w:trPr>
          <w:jc w:val="center"/>
        </w:trPr>
        <w:tc>
          <w:tcPr>
            <w:tcW w:w="4878" w:type="dxa"/>
          </w:tcPr>
          <w:p w14:paraId="13B52073" w14:textId="6AB8E146" w:rsidR="0053414A" w:rsidRDefault="0058180A" w:rsidP="001F5A52">
            <w:pPr>
              <w:jc w:val="center"/>
            </w:pPr>
            <w:r>
              <w:rPr>
                <w:rFonts w:ascii="Calisto MT" w:hAnsi="Calisto MT"/>
                <w:color w:val="7030A0"/>
                <w:sz w:val="28"/>
                <w:szCs w:val="28"/>
              </w:rPr>
              <w:t>Project Title</w:t>
            </w:r>
          </w:p>
        </w:tc>
      </w:tr>
    </w:tbl>
    <w:p w14:paraId="13B52075" w14:textId="77777777" w:rsidR="00E47E10" w:rsidRDefault="00E47E10" w:rsidP="000501C3">
      <w:pPr>
        <w:jc w:val="both"/>
        <w:rPr>
          <w:rFonts w:ascii="Arial" w:hAnsi="Arial"/>
          <w:snapToGrid w:val="0"/>
          <w:sz w:val="22"/>
        </w:rPr>
      </w:pPr>
    </w:p>
    <w:p w14:paraId="13B52076" w14:textId="77777777" w:rsidR="00C23085" w:rsidRDefault="00C23085" w:rsidP="000501C3">
      <w:pPr>
        <w:jc w:val="both"/>
        <w:rPr>
          <w:color w:val="000000"/>
        </w:rPr>
      </w:pPr>
      <w:r>
        <w:rPr>
          <w:rFonts w:ascii="Arial" w:hAnsi="Arial"/>
          <w:snapToGrid w:val="0"/>
          <w:sz w:val="22"/>
        </w:rPr>
        <w:t xml:space="preserve">This document constitutes a Request for Proposals for Personal Service Contract from qualified individuals and organizations to furnish those services as described herein for the Commonwealth of Kentucky, </w:t>
      </w:r>
      <w:r w:rsidRPr="00FA69BB">
        <w:rPr>
          <w:rFonts w:ascii="Arial" w:hAnsi="Arial"/>
          <w:snapToGrid w:val="0"/>
          <w:sz w:val="22"/>
        </w:rPr>
        <w:t>Department of Highways</w:t>
      </w:r>
      <w:r w:rsidR="00253812">
        <w:rPr>
          <w:rFonts w:ascii="Arial" w:hAnsi="Arial"/>
          <w:snapToGrid w:val="0"/>
          <w:sz w:val="22"/>
        </w:rPr>
        <w:t>.</w:t>
      </w:r>
    </w:p>
    <w:p w14:paraId="13B52077" w14:textId="77777777" w:rsidR="006C20D4" w:rsidRDefault="006C20D4" w:rsidP="000501C3">
      <w:pPr>
        <w:jc w:val="both"/>
      </w:pPr>
    </w:p>
    <w:p w14:paraId="13B52078" w14:textId="77777777" w:rsidR="00C23085" w:rsidRDefault="00C23085" w:rsidP="00BA0F47">
      <w:pPr>
        <w:pStyle w:val="Heading2"/>
      </w:pPr>
      <w:r>
        <w:t>PROJECT DESCRIPTION</w:t>
      </w:r>
    </w:p>
    <w:p w14:paraId="13B52079" w14:textId="77777777" w:rsidR="00BF28F0" w:rsidRPr="00BF28F0" w:rsidRDefault="00BF28F0" w:rsidP="00BF28F0"/>
    <w:tbl>
      <w:tblPr>
        <w:tblStyle w:val="TableGridLight1"/>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2403"/>
        <w:gridCol w:w="7228"/>
      </w:tblGrid>
      <w:tr w:rsidR="00383FD7" w14:paraId="13B5207C" w14:textId="77777777" w:rsidTr="001F5A52">
        <w:trPr>
          <w:trHeight w:val="222"/>
        </w:trPr>
        <w:tc>
          <w:tcPr>
            <w:tcW w:w="2403" w:type="dxa"/>
          </w:tcPr>
          <w:p w14:paraId="13B5207A" w14:textId="77777777" w:rsidR="00383FD7" w:rsidRDefault="00383FD7" w:rsidP="000501C3">
            <w:pPr>
              <w:jc w:val="both"/>
              <w:rPr>
                <w:rFonts w:ascii="Arial" w:hAnsi="Arial"/>
                <w:snapToGrid w:val="0"/>
                <w:sz w:val="22"/>
                <w:szCs w:val="22"/>
              </w:rPr>
            </w:pPr>
            <w:r>
              <w:rPr>
                <w:rFonts w:ascii="Arial" w:hAnsi="Arial"/>
                <w:snapToGrid w:val="0"/>
                <w:sz w:val="22"/>
                <w:szCs w:val="22"/>
              </w:rPr>
              <w:t>County -</w:t>
            </w:r>
          </w:p>
        </w:tc>
        <w:tc>
          <w:tcPr>
            <w:tcW w:w="7228" w:type="dxa"/>
          </w:tcPr>
          <w:p w14:paraId="13B5207B" w14:textId="77777777" w:rsidR="00383FD7" w:rsidRPr="00076286" w:rsidRDefault="00E01162" w:rsidP="001F5A52">
            <w:pPr>
              <w:jc w:val="both"/>
              <w:rPr>
                <w:rFonts w:ascii="Arial" w:hAnsi="Arial"/>
                <w:snapToGrid w:val="0"/>
                <w:sz w:val="22"/>
                <w:szCs w:val="22"/>
              </w:rPr>
            </w:pPr>
            <w:r>
              <w:rPr>
                <w:rStyle w:val="PlaceholderText"/>
                <w:rFonts w:ascii="Arial" w:eastAsiaTheme="minorHAnsi" w:hAnsi="Arial" w:cs="Arial"/>
                <w:color w:val="auto"/>
                <w:sz w:val="22"/>
                <w:szCs w:val="22"/>
              </w:rPr>
              <w:t>L</w:t>
            </w:r>
            <w:r w:rsidR="001F5A52">
              <w:rPr>
                <w:rStyle w:val="PlaceholderText"/>
                <w:rFonts w:ascii="Arial" w:eastAsiaTheme="minorHAnsi" w:hAnsi="Arial" w:cs="Arial"/>
                <w:color w:val="auto"/>
                <w:sz w:val="22"/>
                <w:szCs w:val="22"/>
              </w:rPr>
              <w:t>etcher</w:t>
            </w:r>
          </w:p>
        </w:tc>
      </w:tr>
      <w:tr w:rsidR="00383FD7" w14:paraId="13B5207F" w14:textId="77777777" w:rsidTr="001F5A52">
        <w:trPr>
          <w:trHeight w:val="238"/>
        </w:trPr>
        <w:tc>
          <w:tcPr>
            <w:tcW w:w="2403" w:type="dxa"/>
          </w:tcPr>
          <w:p w14:paraId="13B5207D" w14:textId="77777777" w:rsidR="00383FD7" w:rsidRDefault="00383FD7" w:rsidP="000501C3">
            <w:pPr>
              <w:jc w:val="both"/>
              <w:rPr>
                <w:rFonts w:ascii="Arial" w:hAnsi="Arial"/>
                <w:snapToGrid w:val="0"/>
                <w:sz w:val="22"/>
                <w:szCs w:val="22"/>
              </w:rPr>
            </w:pPr>
            <w:r>
              <w:rPr>
                <w:rFonts w:ascii="Arial" w:hAnsi="Arial"/>
                <w:snapToGrid w:val="0"/>
                <w:sz w:val="22"/>
                <w:szCs w:val="22"/>
              </w:rPr>
              <w:t>Route -</w:t>
            </w:r>
          </w:p>
        </w:tc>
        <w:tc>
          <w:tcPr>
            <w:tcW w:w="7228" w:type="dxa"/>
          </w:tcPr>
          <w:p w14:paraId="13B5207E" w14:textId="77777777" w:rsidR="00383FD7" w:rsidRPr="00076286" w:rsidRDefault="00E01162" w:rsidP="001E199A">
            <w:pPr>
              <w:jc w:val="both"/>
              <w:rPr>
                <w:rFonts w:ascii="Arial" w:hAnsi="Arial"/>
                <w:snapToGrid w:val="0"/>
                <w:sz w:val="22"/>
                <w:szCs w:val="22"/>
              </w:rPr>
            </w:pPr>
            <w:r>
              <w:rPr>
                <w:rStyle w:val="PlaceholderText"/>
                <w:rFonts w:ascii="Arial" w:eastAsiaTheme="minorHAnsi" w:hAnsi="Arial" w:cs="Arial"/>
                <w:color w:val="auto"/>
                <w:sz w:val="22"/>
                <w:szCs w:val="22"/>
              </w:rPr>
              <w:t>US 119</w:t>
            </w:r>
          </w:p>
        </w:tc>
      </w:tr>
      <w:tr w:rsidR="00383FD7" w14:paraId="13B52082" w14:textId="77777777" w:rsidTr="001F5A52">
        <w:trPr>
          <w:trHeight w:val="210"/>
        </w:trPr>
        <w:tc>
          <w:tcPr>
            <w:tcW w:w="2403" w:type="dxa"/>
          </w:tcPr>
          <w:p w14:paraId="13B52080" w14:textId="77777777" w:rsidR="00383FD7" w:rsidRDefault="00383FD7" w:rsidP="000501C3">
            <w:pPr>
              <w:jc w:val="both"/>
              <w:rPr>
                <w:rFonts w:ascii="Arial" w:hAnsi="Arial"/>
                <w:snapToGrid w:val="0"/>
                <w:sz w:val="22"/>
                <w:szCs w:val="22"/>
              </w:rPr>
            </w:pPr>
            <w:r>
              <w:rPr>
                <w:rFonts w:ascii="Arial" w:hAnsi="Arial"/>
                <w:snapToGrid w:val="0"/>
                <w:sz w:val="22"/>
                <w:szCs w:val="22"/>
              </w:rPr>
              <w:t>Item No. -</w:t>
            </w:r>
          </w:p>
        </w:tc>
        <w:tc>
          <w:tcPr>
            <w:tcW w:w="7228" w:type="dxa"/>
          </w:tcPr>
          <w:p w14:paraId="13B52081" w14:textId="77777777" w:rsidR="00383FD7" w:rsidRPr="00076286" w:rsidRDefault="00E01162" w:rsidP="001E199A">
            <w:pPr>
              <w:jc w:val="both"/>
              <w:rPr>
                <w:rFonts w:ascii="Arial" w:hAnsi="Arial"/>
                <w:snapToGrid w:val="0"/>
                <w:sz w:val="22"/>
                <w:szCs w:val="22"/>
              </w:rPr>
            </w:pPr>
            <w:r>
              <w:rPr>
                <w:rStyle w:val="PlaceholderText"/>
                <w:rFonts w:ascii="Arial" w:eastAsiaTheme="minorHAnsi" w:hAnsi="Arial" w:cs="Arial"/>
                <w:color w:val="auto"/>
                <w:sz w:val="22"/>
                <w:szCs w:val="22"/>
              </w:rPr>
              <w:t>12-0311.80</w:t>
            </w:r>
          </w:p>
        </w:tc>
      </w:tr>
      <w:tr w:rsidR="00383FD7" w14:paraId="13B52085" w14:textId="77777777" w:rsidTr="001F5A52">
        <w:trPr>
          <w:trHeight w:val="68"/>
        </w:trPr>
        <w:tc>
          <w:tcPr>
            <w:tcW w:w="2403" w:type="dxa"/>
          </w:tcPr>
          <w:p w14:paraId="13B52083" w14:textId="77777777" w:rsidR="00383FD7" w:rsidRDefault="00383FD7" w:rsidP="000501C3">
            <w:pPr>
              <w:jc w:val="both"/>
              <w:rPr>
                <w:rFonts w:ascii="Arial" w:hAnsi="Arial"/>
                <w:snapToGrid w:val="0"/>
                <w:sz w:val="22"/>
                <w:szCs w:val="22"/>
              </w:rPr>
            </w:pPr>
            <w:r>
              <w:rPr>
                <w:rFonts w:ascii="Arial" w:hAnsi="Arial"/>
                <w:snapToGrid w:val="0"/>
                <w:sz w:val="22"/>
                <w:szCs w:val="22"/>
              </w:rPr>
              <w:t>Project Description -</w:t>
            </w:r>
          </w:p>
        </w:tc>
        <w:tc>
          <w:tcPr>
            <w:tcW w:w="7228" w:type="dxa"/>
          </w:tcPr>
          <w:p w14:paraId="13B52084" w14:textId="77777777" w:rsidR="00383FD7" w:rsidRPr="00076286" w:rsidRDefault="00E01162" w:rsidP="001F5A52">
            <w:pPr>
              <w:jc w:val="both"/>
              <w:rPr>
                <w:rFonts w:ascii="Arial" w:hAnsi="Arial"/>
                <w:snapToGrid w:val="0"/>
                <w:sz w:val="22"/>
                <w:szCs w:val="22"/>
              </w:rPr>
            </w:pPr>
            <w:r>
              <w:rPr>
                <w:rStyle w:val="PlaceholderText"/>
                <w:rFonts w:ascii="Arial" w:eastAsiaTheme="minorHAnsi" w:hAnsi="Arial" w:cs="Arial"/>
                <w:color w:val="auto"/>
                <w:sz w:val="22"/>
                <w:szCs w:val="22"/>
              </w:rPr>
              <w:t>R</w:t>
            </w:r>
            <w:r w:rsidR="001F5A52">
              <w:rPr>
                <w:rStyle w:val="PlaceholderText"/>
                <w:rFonts w:ascii="Arial" w:eastAsiaTheme="minorHAnsi" w:hAnsi="Arial" w:cs="Arial"/>
                <w:color w:val="auto"/>
                <w:sz w:val="22"/>
                <w:szCs w:val="22"/>
              </w:rPr>
              <w:t>econstruction of US 119 from 0.15 mile west of KY 806 to KY 932</w:t>
            </w:r>
          </w:p>
        </w:tc>
      </w:tr>
      <w:tr w:rsidR="00383FD7" w14:paraId="13B52088" w14:textId="77777777" w:rsidTr="001F5A52">
        <w:trPr>
          <w:trHeight w:val="222"/>
        </w:trPr>
        <w:tc>
          <w:tcPr>
            <w:tcW w:w="2403" w:type="dxa"/>
          </w:tcPr>
          <w:p w14:paraId="13B52086" w14:textId="77777777" w:rsidR="00383FD7" w:rsidRDefault="00383FD7" w:rsidP="000501C3">
            <w:pPr>
              <w:jc w:val="both"/>
              <w:rPr>
                <w:rFonts w:ascii="Arial" w:hAnsi="Arial"/>
                <w:snapToGrid w:val="0"/>
                <w:sz w:val="22"/>
                <w:szCs w:val="22"/>
              </w:rPr>
            </w:pPr>
          </w:p>
        </w:tc>
        <w:tc>
          <w:tcPr>
            <w:tcW w:w="7228" w:type="dxa"/>
          </w:tcPr>
          <w:p w14:paraId="13B52087" w14:textId="77777777" w:rsidR="00383FD7" w:rsidRPr="00076286" w:rsidRDefault="00383FD7" w:rsidP="001E199A">
            <w:pPr>
              <w:jc w:val="both"/>
              <w:rPr>
                <w:rFonts w:ascii="Arial" w:hAnsi="Arial" w:cs="Arial"/>
                <w:snapToGrid w:val="0"/>
                <w:sz w:val="22"/>
                <w:szCs w:val="22"/>
              </w:rPr>
            </w:pPr>
          </w:p>
        </w:tc>
      </w:tr>
    </w:tbl>
    <w:p w14:paraId="13B52089" w14:textId="77777777" w:rsidR="00C23085" w:rsidRDefault="00C23085" w:rsidP="00BA0F47">
      <w:pPr>
        <w:pStyle w:val="Heading2"/>
      </w:pPr>
      <w:r w:rsidRPr="00BA0F47">
        <w:t>PROJECT</w:t>
      </w:r>
      <w:r w:rsidRPr="00C23085">
        <w:t xml:space="preserve"> INFORMATION </w:t>
      </w:r>
    </w:p>
    <w:p w14:paraId="13B5208A" w14:textId="77777777" w:rsidR="00BF28F0" w:rsidRPr="00BF28F0" w:rsidRDefault="00BF28F0" w:rsidP="00BF28F0"/>
    <w:tbl>
      <w:tblPr>
        <w:tblStyle w:val="TableGridLight1"/>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bottom w:w="14" w:type="dxa"/>
          <w:right w:w="115" w:type="dxa"/>
        </w:tblCellMar>
        <w:tblLook w:val="04A0" w:firstRow="1" w:lastRow="0" w:firstColumn="1" w:lastColumn="0" w:noHBand="0" w:noVBand="1"/>
      </w:tblPr>
      <w:tblGrid>
        <w:gridCol w:w="2277"/>
        <w:gridCol w:w="7341"/>
      </w:tblGrid>
      <w:tr w:rsidR="00DB449D" w14:paraId="13B5208D" w14:textId="77777777" w:rsidTr="001F5A52">
        <w:trPr>
          <w:trHeight w:val="230"/>
        </w:trPr>
        <w:tc>
          <w:tcPr>
            <w:tcW w:w="2277" w:type="dxa"/>
          </w:tcPr>
          <w:p w14:paraId="13B5208B" w14:textId="60A14CB8" w:rsidR="005F4E98" w:rsidRDefault="00DB449D" w:rsidP="000501C3">
            <w:pPr>
              <w:jc w:val="both"/>
              <w:rPr>
                <w:rFonts w:ascii="Arial" w:hAnsi="Arial"/>
                <w:snapToGrid w:val="0"/>
                <w:sz w:val="22"/>
                <w:szCs w:val="22"/>
              </w:rPr>
            </w:pPr>
            <w:r>
              <w:rPr>
                <w:rFonts w:ascii="Arial" w:hAnsi="Arial"/>
                <w:snapToGrid w:val="0"/>
                <w:sz w:val="22"/>
                <w:szCs w:val="22"/>
              </w:rPr>
              <w:t>Project Manager -</w:t>
            </w:r>
          </w:p>
        </w:tc>
        <w:tc>
          <w:tcPr>
            <w:tcW w:w="7341" w:type="dxa"/>
          </w:tcPr>
          <w:p w14:paraId="13B5208C" w14:textId="2B923F3B" w:rsidR="00DB449D" w:rsidRPr="00076286" w:rsidRDefault="00DB449D" w:rsidP="00C23085">
            <w:pPr>
              <w:jc w:val="both"/>
              <w:rPr>
                <w:rFonts w:ascii="Arial" w:hAnsi="Arial"/>
                <w:snapToGrid w:val="0"/>
                <w:sz w:val="22"/>
                <w:szCs w:val="22"/>
              </w:rPr>
            </w:pPr>
          </w:p>
        </w:tc>
      </w:tr>
      <w:tr w:rsidR="00DB449D" w14:paraId="13B52093" w14:textId="77777777" w:rsidTr="001F5A52">
        <w:trPr>
          <w:trHeight w:val="243"/>
        </w:trPr>
        <w:tc>
          <w:tcPr>
            <w:tcW w:w="2277" w:type="dxa"/>
          </w:tcPr>
          <w:p w14:paraId="13B52091" w14:textId="77777777" w:rsidR="00DB449D" w:rsidRDefault="00DB449D" w:rsidP="000501C3">
            <w:pPr>
              <w:jc w:val="both"/>
              <w:rPr>
                <w:rFonts w:ascii="Arial" w:hAnsi="Arial"/>
                <w:snapToGrid w:val="0"/>
                <w:sz w:val="22"/>
                <w:szCs w:val="22"/>
              </w:rPr>
            </w:pPr>
            <w:r>
              <w:rPr>
                <w:rFonts w:ascii="Arial" w:hAnsi="Arial"/>
                <w:snapToGrid w:val="0"/>
                <w:sz w:val="22"/>
                <w:szCs w:val="22"/>
              </w:rPr>
              <w:t>Approximate Fee -</w:t>
            </w:r>
          </w:p>
        </w:tc>
        <w:tc>
          <w:tcPr>
            <w:tcW w:w="7341" w:type="dxa"/>
          </w:tcPr>
          <w:p w14:paraId="13B52092" w14:textId="2860108B" w:rsidR="00DB449D" w:rsidRPr="00076286" w:rsidRDefault="00E47E10" w:rsidP="00C23085">
            <w:pPr>
              <w:jc w:val="both"/>
              <w:rPr>
                <w:rFonts w:ascii="Arial" w:hAnsi="Arial"/>
                <w:snapToGrid w:val="0"/>
                <w:sz w:val="22"/>
                <w:szCs w:val="22"/>
              </w:rPr>
            </w:pPr>
            <w:r>
              <w:rPr>
                <w:rFonts w:ascii="Arial" w:hAnsi="Arial"/>
                <w:snapToGrid w:val="0"/>
                <w:sz w:val="22"/>
                <w:szCs w:val="22"/>
              </w:rPr>
              <w:t xml:space="preserve">$500,000 </w:t>
            </w:r>
            <w:r w:rsidR="005F4E98">
              <w:rPr>
                <w:rFonts w:ascii="Arial" w:hAnsi="Arial"/>
                <w:snapToGrid w:val="0"/>
                <w:sz w:val="22"/>
                <w:szCs w:val="22"/>
              </w:rPr>
              <w:t xml:space="preserve">- </w:t>
            </w:r>
            <w:r>
              <w:rPr>
                <w:rFonts w:ascii="Arial" w:hAnsi="Arial"/>
                <w:snapToGrid w:val="0"/>
                <w:sz w:val="22"/>
                <w:szCs w:val="22"/>
              </w:rPr>
              <w:t xml:space="preserve">Preliminary Engineering </w:t>
            </w:r>
          </w:p>
        </w:tc>
      </w:tr>
      <w:tr w:rsidR="00DB449D" w14:paraId="13B52096" w14:textId="77777777" w:rsidTr="001F5A52">
        <w:trPr>
          <w:trHeight w:val="243"/>
        </w:trPr>
        <w:tc>
          <w:tcPr>
            <w:tcW w:w="2277" w:type="dxa"/>
          </w:tcPr>
          <w:p w14:paraId="13B52094" w14:textId="77777777" w:rsidR="00DB449D" w:rsidRDefault="00DB449D" w:rsidP="000501C3">
            <w:pPr>
              <w:jc w:val="both"/>
              <w:rPr>
                <w:rFonts w:ascii="Arial" w:hAnsi="Arial"/>
                <w:snapToGrid w:val="0"/>
                <w:sz w:val="22"/>
                <w:szCs w:val="22"/>
              </w:rPr>
            </w:pPr>
            <w:r>
              <w:rPr>
                <w:rFonts w:ascii="Arial" w:hAnsi="Arial"/>
                <w:snapToGrid w:val="0"/>
                <w:sz w:val="22"/>
                <w:szCs w:val="22"/>
              </w:rPr>
              <w:t>Project Funding -</w:t>
            </w:r>
          </w:p>
        </w:tc>
        <w:tc>
          <w:tcPr>
            <w:tcW w:w="7341" w:type="dxa"/>
          </w:tcPr>
          <w:p w14:paraId="13B52095" w14:textId="078B4AE2" w:rsidR="00DB449D" w:rsidRPr="00076286" w:rsidRDefault="00E47E10" w:rsidP="00655C17">
            <w:pPr>
              <w:jc w:val="both"/>
              <w:rPr>
                <w:rFonts w:ascii="Arial" w:hAnsi="Arial"/>
                <w:snapToGrid w:val="0"/>
                <w:sz w:val="22"/>
                <w:szCs w:val="22"/>
              </w:rPr>
            </w:pPr>
            <w:r>
              <w:rPr>
                <w:rFonts w:ascii="Arial" w:hAnsi="Arial"/>
                <w:snapToGrid w:val="0"/>
                <w:sz w:val="22"/>
                <w:szCs w:val="22"/>
              </w:rPr>
              <w:t>Federal (</w:t>
            </w:r>
            <w:r w:rsidR="00A577B5">
              <w:rPr>
                <w:rFonts w:ascii="Arial" w:hAnsi="Arial"/>
                <w:snapToGrid w:val="0"/>
                <w:sz w:val="22"/>
                <w:szCs w:val="22"/>
              </w:rPr>
              <w:t>NH</w:t>
            </w:r>
            <w:r>
              <w:rPr>
                <w:rFonts w:ascii="Arial" w:hAnsi="Arial"/>
                <w:snapToGrid w:val="0"/>
                <w:sz w:val="22"/>
                <w:szCs w:val="22"/>
              </w:rPr>
              <w:t>) funds</w:t>
            </w:r>
          </w:p>
        </w:tc>
      </w:tr>
      <w:tr w:rsidR="00DB449D" w14:paraId="13B52099" w14:textId="77777777" w:rsidTr="001F5A52">
        <w:trPr>
          <w:trHeight w:val="230"/>
        </w:trPr>
        <w:tc>
          <w:tcPr>
            <w:tcW w:w="2277" w:type="dxa"/>
          </w:tcPr>
          <w:p w14:paraId="13B52097" w14:textId="77777777" w:rsidR="00DB449D" w:rsidRDefault="00DB449D" w:rsidP="000501C3">
            <w:pPr>
              <w:jc w:val="both"/>
              <w:rPr>
                <w:rFonts w:ascii="Arial" w:hAnsi="Arial"/>
                <w:snapToGrid w:val="0"/>
                <w:sz w:val="22"/>
                <w:szCs w:val="22"/>
              </w:rPr>
            </w:pPr>
            <w:r>
              <w:rPr>
                <w:rFonts w:ascii="Arial" w:hAnsi="Arial"/>
                <w:snapToGrid w:val="0"/>
                <w:sz w:val="22"/>
                <w:szCs w:val="22"/>
              </w:rPr>
              <w:t>Project Length -</w:t>
            </w:r>
          </w:p>
        </w:tc>
        <w:tc>
          <w:tcPr>
            <w:tcW w:w="7341" w:type="dxa"/>
          </w:tcPr>
          <w:p w14:paraId="13B52098" w14:textId="77777777" w:rsidR="00DB449D" w:rsidRPr="00076286" w:rsidRDefault="001F5A52" w:rsidP="00C23085">
            <w:pPr>
              <w:jc w:val="both"/>
              <w:rPr>
                <w:rFonts w:ascii="Arial" w:hAnsi="Arial"/>
                <w:snapToGrid w:val="0"/>
                <w:sz w:val="22"/>
                <w:szCs w:val="22"/>
              </w:rPr>
            </w:pPr>
            <w:r>
              <w:rPr>
                <w:rStyle w:val="SectionTextChar"/>
                <w:rFonts w:eastAsiaTheme="minorHAnsi"/>
                <w:sz w:val="22"/>
                <w:szCs w:val="22"/>
              </w:rPr>
              <w:t>Approximately 1.6 miles</w:t>
            </w:r>
          </w:p>
        </w:tc>
      </w:tr>
      <w:tr w:rsidR="003E579B" w14:paraId="13B5209C" w14:textId="77777777" w:rsidTr="001F5A52">
        <w:trPr>
          <w:trHeight w:val="243"/>
        </w:trPr>
        <w:tc>
          <w:tcPr>
            <w:tcW w:w="2277" w:type="dxa"/>
          </w:tcPr>
          <w:p w14:paraId="13B5209A" w14:textId="77777777" w:rsidR="003E579B" w:rsidRDefault="003E579B" w:rsidP="000501C3">
            <w:pPr>
              <w:jc w:val="both"/>
              <w:rPr>
                <w:rFonts w:ascii="Arial" w:hAnsi="Arial"/>
                <w:snapToGrid w:val="0"/>
                <w:sz w:val="22"/>
                <w:szCs w:val="22"/>
              </w:rPr>
            </w:pPr>
          </w:p>
        </w:tc>
        <w:tc>
          <w:tcPr>
            <w:tcW w:w="7341" w:type="dxa"/>
          </w:tcPr>
          <w:p w14:paraId="13B5209B" w14:textId="77777777" w:rsidR="003E579B" w:rsidRPr="00076286" w:rsidRDefault="003E579B" w:rsidP="00C23085">
            <w:pPr>
              <w:jc w:val="both"/>
              <w:rPr>
                <w:rFonts w:ascii="Arial" w:hAnsi="Arial"/>
                <w:snapToGrid w:val="0"/>
                <w:sz w:val="22"/>
                <w:szCs w:val="22"/>
              </w:rPr>
            </w:pPr>
          </w:p>
        </w:tc>
      </w:tr>
    </w:tbl>
    <w:p w14:paraId="13B5209D" w14:textId="77777777" w:rsidR="00BA0F47" w:rsidRDefault="003F602A" w:rsidP="00BA0F47">
      <w:pPr>
        <w:pStyle w:val="Heading2"/>
        <w:rPr>
          <w:snapToGrid w:val="0"/>
        </w:rPr>
      </w:pPr>
      <w:r>
        <w:rPr>
          <w:snapToGrid w:val="0"/>
        </w:rPr>
        <w:t>PURPOSE AND NEED</w:t>
      </w:r>
    </w:p>
    <w:p w14:paraId="13B5209E" w14:textId="77777777" w:rsidR="003F602A" w:rsidRDefault="003F602A" w:rsidP="003F602A"/>
    <w:p w14:paraId="13B5209F" w14:textId="77777777" w:rsidR="00473356" w:rsidRPr="00B36B59" w:rsidRDefault="00D73042" w:rsidP="00E47E10">
      <w:pPr>
        <w:jc w:val="both"/>
        <w:rPr>
          <w:rFonts w:ascii="Arial" w:hAnsi="Arial" w:cs="Arial"/>
          <w:i/>
          <w:iCs/>
          <w:sz w:val="22"/>
          <w:szCs w:val="22"/>
        </w:rPr>
      </w:pPr>
      <w:r w:rsidRPr="00B36B59">
        <w:rPr>
          <w:rFonts w:ascii="Arial" w:hAnsi="Arial" w:cs="Arial"/>
          <w:i/>
          <w:iCs/>
          <w:sz w:val="22"/>
          <w:szCs w:val="22"/>
        </w:rPr>
        <w:t>The existing facility, US 119, is a narrow two-lane road. The segment contains vertical and horizontal deficiencies, few passing zones, limited sight distances, embankment stability problems, and narrow or nonexistent shoulders. The proposed project is to improve safety and level of service, reduce response time for emergency vehicles, and add capacity for future traffic demands.</w:t>
      </w:r>
    </w:p>
    <w:p w14:paraId="13B520A0" w14:textId="77777777" w:rsidR="009D19B8" w:rsidRPr="003F602A" w:rsidRDefault="009D19B8" w:rsidP="003F602A"/>
    <w:p w14:paraId="13B520A4" w14:textId="77777777" w:rsidR="006C650F" w:rsidRPr="006C650F" w:rsidRDefault="006C650F" w:rsidP="006C650F"/>
    <w:p w14:paraId="13B520A5" w14:textId="77777777" w:rsidR="009D19B8" w:rsidRDefault="009D19B8" w:rsidP="00BA0F47">
      <w:pPr>
        <w:pStyle w:val="Heading2"/>
        <w:rPr>
          <w:rFonts w:cs="Arial"/>
        </w:rPr>
      </w:pPr>
      <w:r>
        <w:rPr>
          <w:rFonts w:cs="Arial"/>
        </w:rPr>
        <w:t>SCOPE OF WORK</w:t>
      </w:r>
    </w:p>
    <w:p w14:paraId="13B520A6" w14:textId="77777777" w:rsidR="00E47E10" w:rsidRDefault="00E47E10" w:rsidP="00E47E10">
      <w:pPr>
        <w:pStyle w:val="SectionText"/>
        <w:ind w:left="0"/>
      </w:pPr>
    </w:p>
    <w:p w14:paraId="13B520A7" w14:textId="2EF3A627" w:rsidR="00A44C72" w:rsidRPr="00B36B59" w:rsidRDefault="00A44C72" w:rsidP="00E47E10">
      <w:pPr>
        <w:pStyle w:val="SectionText"/>
        <w:ind w:left="0"/>
        <w:rPr>
          <w:i/>
          <w:iCs/>
        </w:rPr>
      </w:pPr>
      <w:r>
        <w:t xml:space="preserve">The selected </w:t>
      </w:r>
      <w:r w:rsidR="00E47E10">
        <w:t>C</w:t>
      </w:r>
      <w:r>
        <w:t>onsultant will be required to provide</w:t>
      </w:r>
      <w:r w:rsidR="00A577B5">
        <w:t>…</w:t>
      </w:r>
      <w:r>
        <w:t xml:space="preserve"> </w:t>
      </w:r>
      <w:r w:rsidR="00A577B5">
        <w:t xml:space="preserve">Example scope of work: </w:t>
      </w:r>
      <w:r w:rsidR="00A577B5" w:rsidRPr="00B36B59">
        <w:rPr>
          <w:i/>
          <w:iCs/>
        </w:rPr>
        <w:t xml:space="preserve">- </w:t>
      </w:r>
      <w:r w:rsidRPr="00B36B59">
        <w:rPr>
          <w:i/>
          <w:iCs/>
        </w:rPr>
        <w:t xml:space="preserve">Preliminary Roadway Design, including the preparation of engineering studies, identification of appropriate typical sections, identifying any utility impacts, performing drainage design, developing dependable cost estimates, conducting and preparing documents for public meetings. </w:t>
      </w:r>
    </w:p>
    <w:p w14:paraId="13B520A8" w14:textId="77777777" w:rsidR="00E47E10" w:rsidRDefault="00E47E10" w:rsidP="00E47E10">
      <w:pPr>
        <w:pStyle w:val="SectionText"/>
        <w:ind w:left="0"/>
      </w:pPr>
    </w:p>
    <w:p w14:paraId="13B520A9" w14:textId="59F4C345" w:rsidR="009D19B8" w:rsidRPr="00B36B59" w:rsidRDefault="00A577B5" w:rsidP="00E47E10">
      <w:pPr>
        <w:pStyle w:val="SectionText"/>
        <w:ind w:left="0"/>
        <w:rPr>
          <w:i/>
          <w:iCs/>
        </w:rPr>
      </w:pPr>
      <w:r>
        <w:t xml:space="preserve">[Include any services that may be desired at a later date] Example: </w:t>
      </w:r>
      <w:r w:rsidR="00A44C72" w:rsidRPr="00B36B59">
        <w:rPr>
          <w:i/>
          <w:iCs/>
        </w:rPr>
        <w:t xml:space="preserve">The selected </w:t>
      </w:r>
      <w:r w:rsidR="00E47E10" w:rsidRPr="00B36B59">
        <w:rPr>
          <w:i/>
          <w:iCs/>
        </w:rPr>
        <w:t>C</w:t>
      </w:r>
      <w:r w:rsidR="00A44C72" w:rsidRPr="00B36B59">
        <w:rPr>
          <w:i/>
          <w:iCs/>
        </w:rPr>
        <w:t>onsultant may be asked to provide engineering services to perform Final Roadway Design, which may be added</w:t>
      </w:r>
      <w:r w:rsidR="00A44C72">
        <w:t xml:space="preserve"> </w:t>
      </w:r>
      <w:r w:rsidR="00A44C72" w:rsidRPr="00B36B59">
        <w:rPr>
          <w:i/>
          <w:iCs/>
        </w:rPr>
        <w:t xml:space="preserve">to the contract by </w:t>
      </w:r>
      <w:r>
        <w:rPr>
          <w:i/>
          <w:iCs/>
        </w:rPr>
        <w:t xml:space="preserve">a </w:t>
      </w:r>
      <w:r w:rsidR="00A44C72" w:rsidRPr="00B36B59">
        <w:rPr>
          <w:i/>
          <w:iCs/>
        </w:rPr>
        <w:t>contract modification, when Preliminary Design is complete. Final Design will include the preparations of any design studies, drainage design, final right of way plans, construction plans, traffic control plans and cost estimates as necessary to provide final Grade, Drain and Surfacing Plans for the project.</w:t>
      </w:r>
    </w:p>
    <w:p w14:paraId="13B520AA" w14:textId="77777777" w:rsidR="009D19B8" w:rsidRPr="009D19B8" w:rsidRDefault="009D19B8" w:rsidP="009D19B8"/>
    <w:p w14:paraId="13B520AB" w14:textId="77777777" w:rsidR="009D19B8" w:rsidRDefault="009D19B8" w:rsidP="00BA0F47">
      <w:pPr>
        <w:pStyle w:val="Heading2"/>
      </w:pPr>
      <w:r>
        <w:lastRenderedPageBreak/>
        <w:t>SPECIAL INSTRUCTIONS</w:t>
      </w:r>
    </w:p>
    <w:p w14:paraId="13B520AC" w14:textId="738B3EC3" w:rsidR="00CC3492" w:rsidRPr="00B36B59" w:rsidRDefault="0069332B" w:rsidP="001F5A52">
      <w:pPr>
        <w:pStyle w:val="NormalWeb"/>
        <w:jc w:val="both"/>
        <w:rPr>
          <w:rFonts w:ascii="Arial" w:hAnsi="Arial" w:cs="Arial"/>
          <w:i/>
          <w:iCs/>
          <w:snapToGrid w:val="0"/>
          <w:sz w:val="22"/>
          <w:szCs w:val="20"/>
        </w:rPr>
      </w:pPr>
      <w:r>
        <w:rPr>
          <w:rFonts w:ascii="Arial" w:hAnsi="Arial" w:cs="Arial"/>
          <w:snapToGrid w:val="0"/>
          <w:sz w:val="22"/>
          <w:szCs w:val="20"/>
        </w:rPr>
        <w:t>List any special instructions</w:t>
      </w:r>
      <w:r w:rsidR="005F4E98">
        <w:rPr>
          <w:rFonts w:ascii="Arial" w:hAnsi="Arial" w:cs="Arial"/>
          <w:snapToGrid w:val="0"/>
          <w:sz w:val="22"/>
          <w:szCs w:val="20"/>
        </w:rPr>
        <w:t xml:space="preserve"> </w:t>
      </w:r>
      <w:r w:rsidR="005F4E98" w:rsidRPr="00B36B59">
        <w:rPr>
          <w:rFonts w:ascii="Arial" w:hAnsi="Arial" w:cs="Arial"/>
          <w:snapToGrid w:val="0"/>
          <w:color w:val="000000" w:themeColor="text1"/>
          <w:sz w:val="22"/>
          <w:szCs w:val="20"/>
        </w:rPr>
        <w:t>if applicable</w:t>
      </w:r>
      <w:r w:rsidRPr="00B36B59">
        <w:rPr>
          <w:rFonts w:ascii="Arial" w:hAnsi="Arial" w:cs="Arial"/>
          <w:snapToGrid w:val="0"/>
          <w:color w:val="000000" w:themeColor="text1"/>
          <w:sz w:val="22"/>
          <w:szCs w:val="20"/>
        </w:rPr>
        <w:t xml:space="preserve">. </w:t>
      </w:r>
      <w:r w:rsidR="00CC3492" w:rsidRPr="00B36B59">
        <w:rPr>
          <w:rFonts w:ascii="Arial" w:hAnsi="Arial" w:cs="Arial"/>
          <w:i/>
          <w:iCs/>
          <w:snapToGrid w:val="0"/>
          <w:color w:val="000000" w:themeColor="text1"/>
          <w:sz w:val="22"/>
          <w:szCs w:val="20"/>
        </w:rPr>
        <w:t xml:space="preserve"> </w:t>
      </w:r>
    </w:p>
    <w:p w14:paraId="13B520AE" w14:textId="77777777" w:rsidR="009D19B8" w:rsidRDefault="009D19B8" w:rsidP="00BA0F47">
      <w:pPr>
        <w:pStyle w:val="Heading2"/>
      </w:pPr>
      <w:r>
        <w:t>AVAILABLE STUDIES</w:t>
      </w:r>
    </w:p>
    <w:p w14:paraId="13B520AF" w14:textId="77777777" w:rsidR="009D19B8" w:rsidRDefault="009D19B8" w:rsidP="009D19B8"/>
    <w:p w14:paraId="13B520B1" w14:textId="3EEB9401" w:rsidR="00A766D3" w:rsidRDefault="0069332B" w:rsidP="009D19B8">
      <w:pPr>
        <w:rPr>
          <w:rStyle w:val="Hyperlink"/>
          <w:rFonts w:ascii="Arial" w:hAnsi="Arial" w:cs="Arial"/>
          <w:sz w:val="22"/>
          <w:szCs w:val="22"/>
        </w:rPr>
      </w:pPr>
      <w:r>
        <w:rPr>
          <w:rFonts w:ascii="Arial" w:hAnsi="Arial" w:cs="Arial"/>
          <w:sz w:val="22"/>
          <w:szCs w:val="22"/>
        </w:rPr>
        <w:t xml:space="preserve">List any available studies. </w:t>
      </w:r>
    </w:p>
    <w:p w14:paraId="40EC9870" w14:textId="77777777" w:rsidR="0069332B" w:rsidRDefault="0069332B" w:rsidP="009D19B8"/>
    <w:p w14:paraId="13B520B2" w14:textId="77777777" w:rsidR="000B73D4" w:rsidRDefault="000B73D4" w:rsidP="00BA0F47">
      <w:pPr>
        <w:pStyle w:val="Heading2"/>
      </w:pPr>
      <w:r>
        <w:t>METHOD OF DESIGN</w:t>
      </w:r>
    </w:p>
    <w:p w14:paraId="13B520B3" w14:textId="77777777" w:rsidR="000B73D4" w:rsidRDefault="000B73D4" w:rsidP="000501C3">
      <w:pPr>
        <w:ind w:left="360"/>
        <w:jc w:val="both"/>
      </w:pPr>
    </w:p>
    <w:p w14:paraId="13B520B4" w14:textId="66E0EF06" w:rsidR="000B73D4" w:rsidRPr="000B73D4" w:rsidRDefault="000B73D4" w:rsidP="001F5A52">
      <w:pPr>
        <w:jc w:val="both"/>
        <w:rPr>
          <w:rFonts w:ascii="Arial" w:hAnsi="Arial"/>
          <w:snapToGrid w:val="0"/>
          <w:sz w:val="22"/>
        </w:rPr>
      </w:pPr>
      <w:r w:rsidRPr="00076286">
        <w:rPr>
          <w:rFonts w:ascii="Arial" w:hAnsi="Arial"/>
          <w:snapToGrid w:val="0"/>
          <w:sz w:val="22"/>
        </w:rPr>
        <w:t xml:space="preserve">The selected Consultant shall </w:t>
      </w:r>
      <w:r w:rsidR="0072079C">
        <w:rPr>
          <w:rFonts w:ascii="Arial" w:hAnsi="Arial"/>
          <w:snapToGrid w:val="0"/>
          <w:sz w:val="22"/>
        </w:rPr>
        <w:t xml:space="preserve">develop plans that meet Federal and KYTC standards and guidelines and in accordance with </w:t>
      </w:r>
      <w:r w:rsidR="0072079C" w:rsidRPr="00B36B59">
        <w:rPr>
          <w:rFonts w:ascii="Arial" w:hAnsi="Arial"/>
          <w:i/>
          <w:iCs/>
          <w:snapToGrid w:val="0"/>
          <w:sz w:val="22"/>
        </w:rPr>
        <w:t>KYTC’s Highway Design Manua</w:t>
      </w:r>
      <w:r w:rsidR="005F4E98">
        <w:rPr>
          <w:rFonts w:ascii="Arial" w:hAnsi="Arial"/>
          <w:i/>
          <w:iCs/>
          <w:snapToGrid w:val="0"/>
          <w:color w:val="C00000"/>
          <w:sz w:val="22"/>
        </w:rPr>
        <w:t>l</w:t>
      </w:r>
    </w:p>
    <w:p w14:paraId="13B520B5" w14:textId="77777777" w:rsidR="000B73D4" w:rsidRPr="000B73D4" w:rsidRDefault="000B73D4" w:rsidP="000B73D4">
      <w:pPr>
        <w:ind w:left="360"/>
      </w:pPr>
    </w:p>
    <w:p w14:paraId="13B520B6" w14:textId="77777777" w:rsidR="00BA0F47" w:rsidRDefault="00BA0F47" w:rsidP="00BA0F47">
      <w:pPr>
        <w:pStyle w:val="Heading2"/>
      </w:pPr>
      <w:r>
        <w:t>ENVIRONMENTAL</w:t>
      </w:r>
    </w:p>
    <w:p w14:paraId="13B520B7" w14:textId="77777777" w:rsidR="009D19B8" w:rsidRPr="00076286" w:rsidRDefault="009D19B8" w:rsidP="000501C3">
      <w:pPr>
        <w:jc w:val="both"/>
        <w:rPr>
          <w:sz w:val="22"/>
          <w:szCs w:val="22"/>
        </w:rPr>
      </w:pPr>
    </w:p>
    <w:p w14:paraId="13B520B8" w14:textId="4B36B76C" w:rsidR="00BA0F47" w:rsidRDefault="00E01162" w:rsidP="001F5A52">
      <w:pPr>
        <w:shd w:val="clear" w:color="auto" w:fill="FFFFFF"/>
        <w:jc w:val="both"/>
        <w:rPr>
          <w:rFonts w:ascii="Arial" w:hAnsi="Arial" w:cs="Arial"/>
          <w:snapToGrid w:val="0"/>
          <w:sz w:val="22"/>
          <w:szCs w:val="22"/>
        </w:rPr>
      </w:pPr>
      <w:r>
        <w:rPr>
          <w:rFonts w:ascii="Arial" w:hAnsi="Arial" w:cs="Arial"/>
          <w:snapToGrid w:val="0"/>
          <w:sz w:val="22"/>
          <w:szCs w:val="22"/>
        </w:rPr>
        <w:t xml:space="preserve">Any necessary Environmental Services will be provided by the </w:t>
      </w:r>
      <w:r w:rsidR="0072079C">
        <w:rPr>
          <w:rFonts w:ascii="Arial" w:hAnsi="Arial" w:cs="Arial"/>
          <w:snapToGrid w:val="0"/>
          <w:sz w:val="22"/>
          <w:szCs w:val="22"/>
        </w:rPr>
        <w:t xml:space="preserve">Consultant. </w:t>
      </w:r>
    </w:p>
    <w:p w14:paraId="13B520B9" w14:textId="77777777" w:rsidR="002C4A82" w:rsidRPr="00076286" w:rsidRDefault="002C4A82" w:rsidP="1516103E">
      <w:pPr>
        <w:shd w:val="clear" w:color="auto" w:fill="FFFFFF" w:themeFill="background1"/>
        <w:ind w:left="360"/>
        <w:jc w:val="both"/>
        <w:rPr>
          <w:rFonts w:ascii="Arial" w:hAnsi="Arial" w:cs="Arial"/>
          <w:snapToGrid w:val="0"/>
          <w:sz w:val="22"/>
          <w:szCs w:val="22"/>
        </w:rPr>
      </w:pPr>
    </w:p>
    <w:p w14:paraId="13B520BA" w14:textId="77777777" w:rsidR="0018554F" w:rsidRDefault="0018554F" w:rsidP="0018554F">
      <w:pPr>
        <w:pStyle w:val="Heading2"/>
        <w:rPr>
          <w:snapToGrid w:val="0"/>
        </w:rPr>
      </w:pPr>
      <w:r>
        <w:rPr>
          <w:snapToGrid w:val="0"/>
        </w:rPr>
        <w:t>PHOTOGRAMMETRIC SERVICES</w:t>
      </w:r>
    </w:p>
    <w:p w14:paraId="13B520BB" w14:textId="77777777" w:rsidR="00CE10C6" w:rsidRPr="00CE10C6" w:rsidRDefault="00CE10C6" w:rsidP="1516103E">
      <w:pPr>
        <w:jc w:val="both"/>
        <w:rPr>
          <w:rFonts w:ascii="Arial" w:hAnsi="Arial"/>
          <w:snapToGrid w:val="0"/>
          <w:sz w:val="22"/>
          <w:szCs w:val="22"/>
          <w:shd w:val="clear" w:color="auto" w:fill="FFFFFF"/>
        </w:rPr>
      </w:pPr>
    </w:p>
    <w:p w14:paraId="13B520BC" w14:textId="7B4876EF" w:rsidR="00CE10C6" w:rsidRPr="00CE10C6" w:rsidRDefault="1516103E" w:rsidP="001F5A52">
      <w:pPr>
        <w:jc w:val="both"/>
        <w:rPr>
          <w:rFonts w:ascii="Arial" w:hAnsi="Arial" w:cs="Arial"/>
          <w:sz w:val="22"/>
          <w:szCs w:val="22"/>
        </w:rPr>
      </w:pPr>
      <w:r w:rsidRPr="1516103E">
        <w:rPr>
          <w:rFonts w:ascii="Arial" w:eastAsia="Arial" w:hAnsi="Arial" w:cs="Arial"/>
          <w:sz w:val="22"/>
          <w:szCs w:val="22"/>
        </w:rPr>
        <w:t xml:space="preserve">The </w:t>
      </w:r>
      <w:r w:rsidR="0072079C">
        <w:rPr>
          <w:rFonts w:ascii="Arial" w:eastAsia="Arial" w:hAnsi="Arial" w:cs="Arial"/>
          <w:sz w:val="22"/>
          <w:szCs w:val="22"/>
        </w:rPr>
        <w:t xml:space="preserve">Consultant </w:t>
      </w:r>
      <w:r w:rsidRPr="1516103E">
        <w:rPr>
          <w:rFonts w:ascii="Arial" w:eastAsia="Arial" w:hAnsi="Arial" w:cs="Arial"/>
          <w:sz w:val="22"/>
          <w:szCs w:val="22"/>
        </w:rPr>
        <w:t xml:space="preserve">will be responsible for obtaining </w:t>
      </w:r>
      <w:r w:rsidR="0072079C">
        <w:rPr>
          <w:rFonts w:ascii="Arial" w:eastAsia="Arial" w:hAnsi="Arial" w:cs="Arial"/>
          <w:sz w:val="22"/>
          <w:szCs w:val="22"/>
        </w:rPr>
        <w:t>any required surve</w:t>
      </w:r>
      <w:r w:rsidR="00B36B59">
        <w:rPr>
          <w:rFonts w:ascii="Arial" w:eastAsia="Arial" w:hAnsi="Arial" w:cs="Arial"/>
          <w:sz w:val="22"/>
          <w:szCs w:val="22"/>
        </w:rPr>
        <w:t>y</w:t>
      </w:r>
      <w:r w:rsidR="0072079C">
        <w:rPr>
          <w:rFonts w:ascii="Arial" w:eastAsia="Arial" w:hAnsi="Arial" w:cs="Arial"/>
          <w:sz w:val="22"/>
          <w:szCs w:val="22"/>
        </w:rPr>
        <w:t xml:space="preserve">ing, </w:t>
      </w:r>
      <w:r w:rsidRPr="1516103E">
        <w:rPr>
          <w:rFonts w:ascii="Arial" w:eastAsia="Arial" w:hAnsi="Arial" w:cs="Arial"/>
          <w:sz w:val="22"/>
          <w:szCs w:val="22"/>
        </w:rPr>
        <w:t>mapping</w:t>
      </w:r>
      <w:r w:rsidR="0072079C">
        <w:rPr>
          <w:rFonts w:ascii="Arial" w:eastAsia="Arial" w:hAnsi="Arial" w:cs="Arial"/>
          <w:sz w:val="22"/>
          <w:szCs w:val="22"/>
        </w:rPr>
        <w:t>, and/or</w:t>
      </w:r>
      <w:r w:rsidRPr="1516103E">
        <w:rPr>
          <w:rFonts w:ascii="Arial" w:eastAsia="Arial" w:hAnsi="Arial" w:cs="Arial"/>
          <w:sz w:val="22"/>
          <w:szCs w:val="22"/>
        </w:rPr>
        <w:t xml:space="preserve"> LIDAR data.  </w:t>
      </w:r>
    </w:p>
    <w:p w14:paraId="13B520BD" w14:textId="77777777" w:rsidR="00CE10C6" w:rsidRPr="00076286" w:rsidRDefault="00CE10C6" w:rsidP="000501C3">
      <w:pPr>
        <w:shd w:val="clear" w:color="auto" w:fill="FFFFFF"/>
        <w:ind w:left="360"/>
        <w:jc w:val="both"/>
        <w:rPr>
          <w:rFonts w:ascii="Arial" w:hAnsi="Arial" w:cs="Arial"/>
          <w:snapToGrid w:val="0"/>
          <w:sz w:val="22"/>
          <w:szCs w:val="22"/>
        </w:rPr>
      </w:pPr>
    </w:p>
    <w:p w14:paraId="13B520BE" w14:textId="77777777" w:rsidR="00D45889" w:rsidRDefault="00D45889" w:rsidP="00D45889">
      <w:pPr>
        <w:pStyle w:val="Heading2"/>
        <w:rPr>
          <w:snapToGrid w:val="0"/>
        </w:rPr>
      </w:pPr>
      <w:r>
        <w:rPr>
          <w:snapToGrid w:val="0"/>
        </w:rPr>
        <w:t>STRUCTURE DESIGN</w:t>
      </w:r>
    </w:p>
    <w:p w14:paraId="13B520BF" w14:textId="77777777" w:rsidR="00CE10C6" w:rsidRPr="00CE10C6" w:rsidRDefault="00CE10C6" w:rsidP="1516103E">
      <w:pPr>
        <w:rPr>
          <w:rFonts w:ascii="Arial" w:hAnsi="Arial" w:cs="Arial"/>
          <w:sz w:val="22"/>
          <w:szCs w:val="22"/>
        </w:rPr>
      </w:pPr>
    </w:p>
    <w:p w14:paraId="13B520C0" w14:textId="74E9C272" w:rsidR="00D532E2" w:rsidRPr="00CE10C6" w:rsidRDefault="0072079C" w:rsidP="001F5A52">
      <w:pPr>
        <w:jc w:val="both"/>
        <w:rPr>
          <w:rFonts w:ascii="Arial" w:hAnsi="Arial" w:cs="Arial"/>
          <w:sz w:val="22"/>
          <w:szCs w:val="22"/>
        </w:rPr>
      </w:pPr>
      <w:r>
        <w:rPr>
          <w:rFonts w:ascii="Arial" w:eastAsia="Arial" w:hAnsi="Arial" w:cs="Arial"/>
          <w:sz w:val="22"/>
          <w:szCs w:val="22"/>
        </w:rPr>
        <w:t xml:space="preserve">If applicable - </w:t>
      </w:r>
      <w:r w:rsidR="1516103E" w:rsidRPr="1516103E">
        <w:rPr>
          <w:rFonts w:ascii="Arial" w:eastAsia="Arial" w:hAnsi="Arial" w:cs="Arial"/>
          <w:sz w:val="22"/>
          <w:szCs w:val="22"/>
        </w:rPr>
        <w:t xml:space="preserve">Structure Design Services may be added by Contract Modification. Prequalification in the area of Structure Design is required to be identified in the Consultant’s Response to Announcement. </w:t>
      </w:r>
    </w:p>
    <w:p w14:paraId="13B520C1" w14:textId="77777777" w:rsidR="00D532E2" w:rsidRPr="00D532E2" w:rsidRDefault="00D532E2" w:rsidP="000501C3">
      <w:pPr>
        <w:shd w:val="clear" w:color="auto" w:fill="FFFFFF"/>
        <w:ind w:left="360"/>
        <w:jc w:val="both"/>
        <w:rPr>
          <w:rFonts w:ascii="Arial" w:hAnsi="Arial" w:cs="Arial"/>
          <w:snapToGrid w:val="0"/>
          <w:sz w:val="22"/>
          <w:szCs w:val="22"/>
        </w:rPr>
      </w:pPr>
    </w:p>
    <w:p w14:paraId="13B520C2" w14:textId="77777777" w:rsidR="002F5FC7" w:rsidRDefault="002F5FC7" w:rsidP="00D44203">
      <w:pPr>
        <w:pStyle w:val="Heading2"/>
        <w:rPr>
          <w:snapToGrid w:val="0"/>
        </w:rPr>
      </w:pPr>
      <w:r>
        <w:rPr>
          <w:snapToGrid w:val="0"/>
        </w:rPr>
        <w:t>GEOTECHNICAL SERVICES</w:t>
      </w:r>
    </w:p>
    <w:p w14:paraId="13B520C3" w14:textId="77777777" w:rsidR="009D19B8" w:rsidRPr="009D19B8" w:rsidRDefault="009D19B8" w:rsidP="009D19B8"/>
    <w:p w14:paraId="13B520C4" w14:textId="7FB5A684" w:rsidR="00CE10C6" w:rsidRPr="00CE10C6" w:rsidRDefault="00CE10C6" w:rsidP="001F5A52">
      <w:pPr>
        <w:shd w:val="clear" w:color="auto" w:fill="FFFFFF" w:themeFill="background1"/>
        <w:jc w:val="both"/>
        <w:rPr>
          <w:rFonts w:ascii="Arial" w:hAnsi="Arial"/>
          <w:snapToGrid w:val="0"/>
          <w:sz w:val="22"/>
          <w:szCs w:val="22"/>
          <w:shd w:val="clear" w:color="auto" w:fill="FFFFFF"/>
        </w:rPr>
      </w:pPr>
      <w:r w:rsidRPr="1516103E">
        <w:rPr>
          <w:rFonts w:ascii="Arial" w:eastAsia="Arial" w:hAnsi="Arial" w:cs="Arial"/>
          <w:snapToGrid w:val="0"/>
          <w:sz w:val="22"/>
          <w:szCs w:val="22"/>
          <w:shd w:val="clear" w:color="auto" w:fill="FFFFFF"/>
        </w:rPr>
        <w:t xml:space="preserve">The </w:t>
      </w:r>
      <w:r w:rsidR="001F5A52">
        <w:rPr>
          <w:rFonts w:ascii="Arial" w:eastAsia="Arial" w:hAnsi="Arial" w:cs="Arial"/>
          <w:snapToGrid w:val="0"/>
          <w:sz w:val="22"/>
          <w:szCs w:val="22"/>
          <w:shd w:val="clear" w:color="auto" w:fill="FFFFFF"/>
        </w:rPr>
        <w:t>s</w:t>
      </w:r>
      <w:r w:rsidRPr="1516103E">
        <w:rPr>
          <w:rFonts w:ascii="Arial" w:eastAsia="Arial" w:hAnsi="Arial" w:cs="Arial"/>
          <w:snapToGrid w:val="0"/>
          <w:sz w:val="22"/>
          <w:szCs w:val="22"/>
          <w:shd w:val="clear" w:color="auto" w:fill="FFFFFF"/>
        </w:rPr>
        <w:t xml:space="preserve">elected Consultant may </w:t>
      </w:r>
      <w:r w:rsidR="0072079C">
        <w:rPr>
          <w:rFonts w:ascii="Arial" w:eastAsia="Arial" w:hAnsi="Arial" w:cs="Arial"/>
          <w:snapToGrid w:val="0"/>
          <w:sz w:val="22"/>
          <w:szCs w:val="22"/>
          <w:shd w:val="clear" w:color="auto" w:fill="FFFFFF"/>
        </w:rPr>
        <w:t xml:space="preserve">be asked to </w:t>
      </w:r>
      <w:r w:rsidRPr="1516103E">
        <w:rPr>
          <w:rFonts w:ascii="Arial" w:eastAsia="Arial" w:hAnsi="Arial" w:cs="Arial"/>
          <w:snapToGrid w:val="0"/>
          <w:sz w:val="22"/>
          <w:szCs w:val="22"/>
          <w:shd w:val="clear" w:color="auto" w:fill="FFFFFF"/>
        </w:rPr>
        <w:t xml:space="preserve">provide </w:t>
      </w:r>
      <w:r w:rsidR="0072079C">
        <w:rPr>
          <w:rFonts w:ascii="Arial" w:eastAsia="Arial" w:hAnsi="Arial" w:cs="Arial"/>
          <w:snapToGrid w:val="0"/>
          <w:sz w:val="22"/>
          <w:szCs w:val="22"/>
          <w:shd w:val="clear" w:color="auto" w:fill="FFFFFF"/>
        </w:rPr>
        <w:t>any</w:t>
      </w:r>
      <w:r w:rsidRPr="1516103E">
        <w:rPr>
          <w:rFonts w:ascii="Arial" w:eastAsia="Arial" w:hAnsi="Arial" w:cs="Arial"/>
          <w:snapToGrid w:val="0"/>
          <w:sz w:val="22"/>
          <w:szCs w:val="22"/>
          <w:shd w:val="clear" w:color="auto" w:fill="FFFFFF"/>
        </w:rPr>
        <w:t xml:space="preserve"> Geotechnical Services required for the project. </w:t>
      </w:r>
      <w:r w:rsidR="0072079C">
        <w:rPr>
          <w:rFonts w:ascii="Arial" w:eastAsia="Arial" w:hAnsi="Arial" w:cs="Arial"/>
          <w:snapToGrid w:val="0"/>
          <w:sz w:val="22"/>
          <w:szCs w:val="22"/>
          <w:shd w:val="clear" w:color="auto" w:fill="FFFFFF"/>
        </w:rPr>
        <w:t xml:space="preserve">The Consultant should be prequalified for geotechnical services </w:t>
      </w:r>
      <w:r w:rsidR="00093486">
        <w:rPr>
          <w:rFonts w:ascii="Arial" w:eastAsia="Arial" w:hAnsi="Arial" w:cs="Arial"/>
          <w:snapToGrid w:val="0"/>
          <w:sz w:val="22"/>
          <w:szCs w:val="22"/>
          <w:shd w:val="clear" w:color="auto" w:fill="FFFFFF"/>
        </w:rPr>
        <w:t xml:space="preserve">or have the ability to add a prequalified sub-consultant if this service is required. </w:t>
      </w:r>
      <w:r w:rsidR="0072079C">
        <w:rPr>
          <w:rFonts w:ascii="Arial" w:eastAsia="Arial" w:hAnsi="Arial" w:cs="Arial"/>
          <w:snapToGrid w:val="0"/>
          <w:sz w:val="22"/>
          <w:szCs w:val="22"/>
          <w:shd w:val="clear" w:color="auto" w:fill="FFFFFF"/>
        </w:rPr>
        <w:t xml:space="preserve"> </w:t>
      </w:r>
      <w:r w:rsidRPr="1516103E">
        <w:rPr>
          <w:rFonts w:ascii="Arial" w:eastAsia="Arial" w:hAnsi="Arial" w:cs="Arial"/>
          <w:snapToGrid w:val="0"/>
          <w:sz w:val="22"/>
          <w:szCs w:val="22"/>
          <w:shd w:val="clear" w:color="auto" w:fill="FFFFFF"/>
        </w:rPr>
        <w:t xml:space="preserve"> </w:t>
      </w:r>
    </w:p>
    <w:p w14:paraId="13B520C5" w14:textId="77777777" w:rsidR="00CE10C6" w:rsidRDefault="00CE10C6" w:rsidP="00362E1C">
      <w:pPr>
        <w:shd w:val="clear" w:color="auto" w:fill="FFFFFF"/>
        <w:ind w:left="360"/>
        <w:jc w:val="both"/>
        <w:rPr>
          <w:rFonts w:ascii="Arial" w:hAnsi="Arial" w:cs="Arial"/>
          <w:snapToGrid w:val="0"/>
          <w:sz w:val="22"/>
          <w:szCs w:val="22"/>
        </w:rPr>
      </w:pPr>
    </w:p>
    <w:p w14:paraId="13B520C6" w14:textId="77777777" w:rsidR="00CF5C26" w:rsidRDefault="00CF5C26" w:rsidP="00CF5C26">
      <w:pPr>
        <w:pStyle w:val="Heading2"/>
        <w:rPr>
          <w:snapToGrid w:val="0"/>
        </w:rPr>
      </w:pPr>
      <w:r>
        <w:rPr>
          <w:snapToGrid w:val="0"/>
        </w:rPr>
        <w:t>TRAFFIC</w:t>
      </w:r>
    </w:p>
    <w:p w14:paraId="13B520C7" w14:textId="77777777" w:rsidR="009D19B8" w:rsidRPr="009D19B8" w:rsidRDefault="009D19B8" w:rsidP="009D19B8"/>
    <w:p w14:paraId="13B520C9" w14:textId="7752F9D6" w:rsidR="00EC2B5F" w:rsidRDefault="00093486" w:rsidP="00EC2B5F">
      <w:pPr>
        <w:shd w:val="clear" w:color="auto" w:fill="FFFFFF"/>
        <w:ind w:left="360"/>
        <w:jc w:val="both"/>
        <w:rPr>
          <w:rStyle w:val="SectionTextChar"/>
          <w:sz w:val="22"/>
          <w:szCs w:val="22"/>
        </w:rPr>
      </w:pPr>
      <w:r>
        <w:rPr>
          <w:rStyle w:val="SectionTextChar"/>
          <w:sz w:val="22"/>
          <w:szCs w:val="22"/>
        </w:rPr>
        <w:t>Delete if not required for the project.</w:t>
      </w:r>
    </w:p>
    <w:p w14:paraId="638B802A" w14:textId="77777777" w:rsidR="00093486" w:rsidRDefault="00093486" w:rsidP="00EC2B5F">
      <w:pPr>
        <w:shd w:val="clear" w:color="auto" w:fill="FFFFFF"/>
        <w:ind w:left="360"/>
        <w:jc w:val="both"/>
        <w:rPr>
          <w:rFonts w:ascii="Arial" w:hAnsi="Arial" w:cs="Arial"/>
          <w:snapToGrid w:val="0"/>
          <w:sz w:val="22"/>
          <w:szCs w:val="22"/>
        </w:rPr>
      </w:pPr>
    </w:p>
    <w:p w14:paraId="13B520CA" w14:textId="77777777" w:rsidR="00D44203" w:rsidRDefault="00D44203" w:rsidP="00D44203">
      <w:pPr>
        <w:pStyle w:val="Heading2"/>
        <w:rPr>
          <w:snapToGrid w:val="0"/>
        </w:rPr>
      </w:pPr>
      <w:r>
        <w:rPr>
          <w:snapToGrid w:val="0"/>
        </w:rPr>
        <w:t>UTILITIES</w:t>
      </w:r>
    </w:p>
    <w:p w14:paraId="13B520CB" w14:textId="77777777" w:rsidR="009D19B8" w:rsidRDefault="009D19B8" w:rsidP="00D44203">
      <w:pPr>
        <w:shd w:val="clear" w:color="auto" w:fill="FFFFFF"/>
        <w:ind w:left="360"/>
        <w:rPr>
          <w:rFonts w:ascii="Arial" w:hAnsi="Arial" w:cs="Arial"/>
          <w:snapToGrid w:val="0"/>
          <w:sz w:val="22"/>
          <w:szCs w:val="22"/>
        </w:rPr>
      </w:pPr>
    </w:p>
    <w:p w14:paraId="13B520CC" w14:textId="76C1FFAD" w:rsidR="00C91C2D" w:rsidRDefault="00E01162" w:rsidP="001F5A52">
      <w:pPr>
        <w:shd w:val="clear" w:color="auto" w:fill="FFFFFF"/>
        <w:jc w:val="both"/>
        <w:rPr>
          <w:rFonts w:ascii="Arial" w:hAnsi="Arial" w:cs="Arial"/>
          <w:snapToGrid w:val="0"/>
          <w:sz w:val="22"/>
          <w:szCs w:val="22"/>
        </w:rPr>
      </w:pPr>
      <w:r>
        <w:rPr>
          <w:rStyle w:val="SectionTextChar"/>
          <w:sz w:val="22"/>
          <w:szCs w:val="22"/>
        </w:rPr>
        <w:t xml:space="preserve">The </w:t>
      </w:r>
      <w:r w:rsidR="00093486">
        <w:rPr>
          <w:rStyle w:val="SectionTextChar"/>
          <w:sz w:val="22"/>
          <w:szCs w:val="22"/>
        </w:rPr>
        <w:t xml:space="preserve">Consultant </w:t>
      </w:r>
      <w:r>
        <w:rPr>
          <w:rStyle w:val="SectionTextChar"/>
          <w:sz w:val="22"/>
          <w:szCs w:val="22"/>
        </w:rPr>
        <w:t xml:space="preserve"> will be responsible for determining the existing locations of utilities to determine feasibility of redesign or utility relocation and cost estimates.</w:t>
      </w:r>
    </w:p>
    <w:p w14:paraId="13B520CD" w14:textId="77777777" w:rsidR="00CE10C6" w:rsidRPr="00CE10C6" w:rsidRDefault="00CE10C6" w:rsidP="1516103E">
      <w:pPr>
        <w:shd w:val="clear" w:color="auto" w:fill="FFFFFF" w:themeFill="background1"/>
        <w:ind w:left="360"/>
        <w:jc w:val="both"/>
        <w:rPr>
          <w:rFonts w:ascii="Arial" w:hAnsi="Arial" w:cs="Arial"/>
          <w:sz w:val="22"/>
          <w:szCs w:val="22"/>
        </w:rPr>
      </w:pPr>
    </w:p>
    <w:p w14:paraId="13B520CF" w14:textId="77777777" w:rsidR="007C348E" w:rsidRDefault="007C348E" w:rsidP="00223066">
      <w:pPr>
        <w:pStyle w:val="Heading2"/>
        <w:rPr>
          <w:snapToGrid w:val="0"/>
        </w:rPr>
      </w:pPr>
      <w:r w:rsidRPr="00223066">
        <w:t>PREQUALIFICATION</w:t>
      </w:r>
      <w:r>
        <w:rPr>
          <w:snapToGrid w:val="0"/>
        </w:rPr>
        <w:t xml:space="preserve"> REQUIREMENTS</w:t>
      </w:r>
    </w:p>
    <w:p w14:paraId="13B520D0" w14:textId="77777777" w:rsidR="00BF28F0" w:rsidRPr="00D532E2" w:rsidRDefault="00BF28F0" w:rsidP="00BF28F0">
      <w:pPr>
        <w:rPr>
          <w:sz w:val="22"/>
          <w:szCs w:val="22"/>
        </w:rPr>
      </w:pPr>
    </w:p>
    <w:p w14:paraId="13B520D1" w14:textId="77777777" w:rsidR="007C348E" w:rsidRDefault="007C348E" w:rsidP="001F5A52">
      <w:pPr>
        <w:pStyle w:val="SectionText"/>
        <w:ind w:left="0"/>
      </w:pPr>
      <w:r w:rsidRPr="00D532E2">
        <w:t xml:space="preserve">To respond to </w:t>
      </w:r>
      <w:r w:rsidR="00E01162">
        <w:t>this project the C</w:t>
      </w:r>
      <w:r w:rsidRPr="00D532E2">
        <w:t xml:space="preserve">onsultant must be prequalified </w:t>
      </w:r>
      <w:r w:rsidR="00E01162">
        <w:t xml:space="preserve">in </w:t>
      </w:r>
      <w:r w:rsidRPr="00D532E2">
        <w:t>the following</w:t>
      </w:r>
      <w:r w:rsidR="00E01162">
        <w:t xml:space="preserve"> areas by the response due date of this advertisement</w:t>
      </w:r>
      <w:r w:rsidRPr="00D532E2">
        <w:t>:</w:t>
      </w:r>
    </w:p>
    <w:p w14:paraId="13B520D2" w14:textId="77777777" w:rsidR="001F5A52" w:rsidRPr="00D532E2" w:rsidRDefault="001F5A52" w:rsidP="001F5A52">
      <w:pPr>
        <w:pStyle w:val="SectionText"/>
        <w:ind w:left="0"/>
      </w:pPr>
    </w:p>
    <w:p w14:paraId="13B520D3" w14:textId="77777777" w:rsidR="001F5A52" w:rsidRPr="00A766D3" w:rsidRDefault="00A766D3" w:rsidP="001F5A52">
      <w:pPr>
        <w:shd w:val="clear" w:color="auto" w:fill="FFFFFF"/>
        <w:ind w:left="360"/>
        <w:jc w:val="both"/>
        <w:rPr>
          <w:rStyle w:val="SectionTextChar"/>
          <w:sz w:val="22"/>
          <w:szCs w:val="22"/>
        </w:rPr>
      </w:pPr>
      <w:hyperlink r:id="rId11" w:history="1">
        <w:r w:rsidRPr="00A766D3">
          <w:rPr>
            <w:rStyle w:val="Hyperlink"/>
            <w:rFonts w:ascii="Arial" w:hAnsi="Arial" w:cs="Arial"/>
            <w:sz w:val="22"/>
            <w:szCs w:val="22"/>
          </w:rPr>
          <w:t>ROADWAY DESIGN</w:t>
        </w:r>
      </w:hyperlink>
    </w:p>
    <w:p w14:paraId="13B520D4" w14:textId="77777777" w:rsidR="001F5A52" w:rsidRDefault="001F5A52" w:rsidP="001F5A52">
      <w:pPr>
        <w:pStyle w:val="ListParagraph"/>
        <w:numPr>
          <w:ilvl w:val="0"/>
          <w:numId w:val="12"/>
        </w:numPr>
        <w:shd w:val="clear" w:color="auto" w:fill="FFFFFF"/>
        <w:ind w:left="720"/>
        <w:jc w:val="both"/>
        <w:rPr>
          <w:rStyle w:val="SectionTextChar"/>
          <w:sz w:val="22"/>
          <w:szCs w:val="22"/>
        </w:rPr>
      </w:pPr>
      <w:r w:rsidRPr="001F5A52">
        <w:rPr>
          <w:rStyle w:val="SectionTextChar"/>
          <w:sz w:val="22"/>
          <w:szCs w:val="22"/>
        </w:rPr>
        <w:t>Rural Roadway Design</w:t>
      </w:r>
    </w:p>
    <w:p w14:paraId="49605DEA" w14:textId="0B06E77C" w:rsidR="00093486" w:rsidRPr="00093486" w:rsidRDefault="00E01162" w:rsidP="00093486">
      <w:pPr>
        <w:pStyle w:val="ListParagraph"/>
        <w:numPr>
          <w:ilvl w:val="0"/>
          <w:numId w:val="12"/>
        </w:numPr>
        <w:shd w:val="clear" w:color="auto" w:fill="FFFFFF"/>
        <w:ind w:left="720"/>
        <w:jc w:val="both"/>
        <w:rPr>
          <w:rStyle w:val="SectionTextChar"/>
          <w:sz w:val="22"/>
          <w:szCs w:val="22"/>
        </w:rPr>
      </w:pPr>
      <w:r w:rsidRPr="001F5A52">
        <w:rPr>
          <w:rStyle w:val="SectionTextChar"/>
          <w:sz w:val="22"/>
          <w:szCs w:val="22"/>
        </w:rPr>
        <w:t>Surveying</w:t>
      </w:r>
    </w:p>
    <w:tbl>
      <w:tblPr>
        <w:tblW w:w="9468" w:type="dxa"/>
        <w:tblCellSpacing w:w="72" w:type="dxa"/>
        <w:tblInd w:w="-259" w:type="dxa"/>
        <w:tblCellMar>
          <w:left w:w="115" w:type="dxa"/>
          <w:right w:w="115" w:type="dxa"/>
        </w:tblCellMar>
        <w:tblLook w:val="04A0" w:firstRow="1" w:lastRow="0" w:firstColumn="1" w:lastColumn="0" w:noHBand="0" w:noVBand="1"/>
      </w:tblPr>
      <w:tblGrid>
        <w:gridCol w:w="9468"/>
      </w:tblGrid>
      <w:tr w:rsidR="00093486" w:rsidRPr="00093486" w14:paraId="48B64194" w14:textId="77777777" w:rsidTr="00B36B59">
        <w:trPr>
          <w:trHeight w:val="446"/>
          <w:tblCellSpacing w:w="72" w:type="dxa"/>
        </w:trPr>
        <w:tc>
          <w:tcPr>
            <w:tcW w:w="9180" w:type="dxa"/>
          </w:tcPr>
          <w:p w14:paraId="59525495" w14:textId="77777777" w:rsidR="00093486" w:rsidRPr="00093486" w:rsidRDefault="00093486" w:rsidP="00093486">
            <w:pPr>
              <w:shd w:val="clear" w:color="auto" w:fill="FFFFFF"/>
              <w:ind w:left="360"/>
              <w:jc w:val="both"/>
              <w:rPr>
                <w:rFonts w:ascii="Arial" w:hAnsi="Arial" w:cs="Arial"/>
                <w:snapToGrid w:val="0"/>
                <w:sz w:val="22"/>
                <w:szCs w:val="22"/>
              </w:rPr>
            </w:pPr>
            <w:hyperlink r:id="rId12" w:history="1">
              <w:r w:rsidRPr="00093486">
                <w:rPr>
                  <w:rStyle w:val="Hyperlink"/>
                  <w:rFonts w:ascii="Arial" w:hAnsi="Arial" w:cs="Arial"/>
                  <w:snapToGrid w:val="0"/>
                  <w:sz w:val="22"/>
                  <w:szCs w:val="22"/>
                </w:rPr>
                <w:t>ENVIRONMENTAL &amp; UST SERVICES</w:t>
              </w:r>
            </w:hyperlink>
          </w:p>
          <w:p w14:paraId="4683C8AC"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760757851"/>
              </w:sdtPr>
              <w:sdtEndPr/>
              <w:sdtContent>
                <w:sdt>
                  <w:sdtPr>
                    <w:rPr>
                      <w:rFonts w:ascii="Arial" w:hAnsi="Arial" w:cs="Arial"/>
                      <w:snapToGrid w:val="0"/>
                      <w:sz w:val="22"/>
                      <w:szCs w:val="22"/>
                    </w:rPr>
                    <w:alias w:val="PrequalificationType"/>
                    <w:tag w:val="PrequalificationType"/>
                    <w:id w:val="142006966"/>
                    <w:placeholder>
                      <w:docPart w:val="300BA97C306643C7A83481CBCDA25095"/>
                    </w:placeholder>
                    <w:text/>
                  </w:sdtPr>
                  <w:sdtEndPr/>
                  <w:sdtContent>
                    <w:r w:rsidR="00093486" w:rsidRPr="00093486">
                      <w:rPr>
                        <w:rFonts w:ascii="Arial" w:hAnsi="Arial" w:cs="Arial"/>
                        <w:snapToGrid w:val="0"/>
                        <w:sz w:val="22"/>
                        <w:szCs w:val="22"/>
                      </w:rPr>
                      <w:t>UST &amp; Hazmat Preliminary Site Assessment (Phase 1)</w:t>
                    </w:r>
                  </w:sdtContent>
                </w:sdt>
              </w:sdtContent>
            </w:sdt>
          </w:p>
        </w:tc>
      </w:tr>
      <w:tr w:rsidR="00093486" w:rsidRPr="00093486" w14:paraId="25A8464E" w14:textId="77777777" w:rsidTr="00B36B59">
        <w:trPr>
          <w:trHeight w:val="446"/>
          <w:tblCellSpacing w:w="72" w:type="dxa"/>
        </w:trPr>
        <w:tc>
          <w:tcPr>
            <w:tcW w:w="9180" w:type="dxa"/>
          </w:tcPr>
          <w:p w14:paraId="12FEB577" w14:textId="77777777" w:rsidR="00093486" w:rsidRPr="00093486" w:rsidRDefault="00093486" w:rsidP="00093486">
            <w:pPr>
              <w:shd w:val="clear" w:color="auto" w:fill="FFFFFF"/>
              <w:ind w:left="360"/>
              <w:jc w:val="both"/>
              <w:rPr>
                <w:rFonts w:ascii="Arial" w:hAnsi="Arial" w:cs="Arial"/>
                <w:snapToGrid w:val="0"/>
                <w:sz w:val="22"/>
                <w:szCs w:val="22"/>
              </w:rPr>
            </w:pPr>
            <w:hyperlink r:id="rId13" w:history="1">
              <w:r w:rsidRPr="00093486">
                <w:rPr>
                  <w:rStyle w:val="Hyperlink"/>
                  <w:rFonts w:ascii="Arial" w:hAnsi="Arial" w:cs="Arial"/>
                  <w:snapToGrid w:val="0"/>
                  <w:sz w:val="22"/>
                  <w:szCs w:val="22"/>
                </w:rPr>
                <w:t>ENVIRONMENTAL AQUATIC &amp; TERRESTRIAL ECOSYSTEMS ANALYSIS</w:t>
              </w:r>
            </w:hyperlink>
          </w:p>
          <w:p w14:paraId="508462E2"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1572575763"/>
              </w:sdtPr>
              <w:sdtEndPr/>
              <w:sdtContent>
                <w:sdt>
                  <w:sdtPr>
                    <w:rPr>
                      <w:rFonts w:ascii="Arial" w:hAnsi="Arial" w:cs="Arial"/>
                      <w:snapToGrid w:val="0"/>
                      <w:sz w:val="22"/>
                      <w:szCs w:val="22"/>
                    </w:rPr>
                    <w:alias w:val="PrequalificationType"/>
                    <w:tag w:val="PrequalificationType"/>
                    <w:id w:val="1582560260"/>
                    <w:placeholder>
                      <w:docPart w:val="BC1A270B37C84CA6A6E03E636B92254E"/>
                    </w:placeholder>
                    <w:text/>
                  </w:sdtPr>
                  <w:sdtEndPr/>
                  <w:sdtContent>
                    <w:r w:rsidR="00093486" w:rsidRPr="00093486">
                      <w:rPr>
                        <w:rFonts w:ascii="Arial" w:hAnsi="Arial" w:cs="Arial"/>
                        <w:snapToGrid w:val="0"/>
                        <w:sz w:val="22"/>
                        <w:szCs w:val="22"/>
                      </w:rPr>
                      <w:t>Botany</w:t>
                    </w:r>
                  </w:sdtContent>
                </w:sdt>
              </w:sdtContent>
            </w:sdt>
          </w:p>
          <w:p w14:paraId="01D24AFA"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2077707801"/>
              </w:sdtPr>
              <w:sdtEndPr/>
              <w:sdtContent>
                <w:sdt>
                  <w:sdtPr>
                    <w:rPr>
                      <w:rFonts w:ascii="Arial" w:hAnsi="Arial" w:cs="Arial"/>
                      <w:snapToGrid w:val="0"/>
                      <w:sz w:val="22"/>
                      <w:szCs w:val="22"/>
                    </w:rPr>
                    <w:alias w:val="PrequalificationType"/>
                    <w:tag w:val="PrequalificationType"/>
                    <w:id w:val="-1512525036"/>
                    <w:placeholder>
                      <w:docPart w:val="BC1A270B37C84CA6A6E03E636B92254E"/>
                    </w:placeholder>
                    <w:text/>
                  </w:sdtPr>
                  <w:sdtEndPr/>
                  <w:sdtContent>
                    <w:r w:rsidR="00093486" w:rsidRPr="00093486">
                      <w:rPr>
                        <w:rFonts w:ascii="Arial" w:hAnsi="Arial" w:cs="Arial"/>
                        <w:snapToGrid w:val="0"/>
                        <w:sz w:val="22"/>
                        <w:szCs w:val="22"/>
                      </w:rPr>
                      <w:t>Terrestrial Zoology</w:t>
                    </w:r>
                  </w:sdtContent>
                </w:sdt>
              </w:sdtContent>
            </w:sdt>
          </w:p>
          <w:p w14:paraId="7B93083F"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1921825294"/>
              </w:sdtPr>
              <w:sdtEndPr/>
              <w:sdtContent>
                <w:sdt>
                  <w:sdtPr>
                    <w:rPr>
                      <w:rFonts w:ascii="Arial" w:hAnsi="Arial" w:cs="Arial"/>
                      <w:snapToGrid w:val="0"/>
                      <w:sz w:val="22"/>
                      <w:szCs w:val="22"/>
                    </w:rPr>
                    <w:alias w:val="PrequalificationType"/>
                    <w:tag w:val="PrequalificationType"/>
                    <w:id w:val="-1970814327"/>
                    <w:placeholder>
                      <w:docPart w:val="BC1A270B37C84CA6A6E03E636B92254E"/>
                    </w:placeholder>
                    <w:text/>
                  </w:sdtPr>
                  <w:sdtEndPr/>
                  <w:sdtContent>
                    <w:r w:rsidR="00093486" w:rsidRPr="00093486">
                      <w:rPr>
                        <w:rFonts w:ascii="Arial" w:hAnsi="Arial" w:cs="Arial"/>
                        <w:snapToGrid w:val="0"/>
                        <w:sz w:val="22"/>
                        <w:szCs w:val="22"/>
                      </w:rPr>
                      <w:t>Wetlands</w:t>
                    </w:r>
                  </w:sdtContent>
                </w:sdt>
              </w:sdtContent>
            </w:sdt>
          </w:p>
          <w:p w14:paraId="52B05844"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1467170504"/>
              </w:sdtPr>
              <w:sdtEndPr/>
              <w:sdtContent>
                <w:sdt>
                  <w:sdtPr>
                    <w:rPr>
                      <w:rFonts w:ascii="Arial" w:hAnsi="Arial" w:cs="Arial"/>
                      <w:snapToGrid w:val="0"/>
                      <w:sz w:val="22"/>
                      <w:szCs w:val="22"/>
                    </w:rPr>
                    <w:alias w:val="PrequalificationType"/>
                    <w:tag w:val="PrequalificationType"/>
                    <w:id w:val="-655840187"/>
                    <w:placeholder>
                      <w:docPart w:val="DB6D2A57E0E047919FE8DB905D25420F"/>
                    </w:placeholder>
                    <w:text/>
                  </w:sdtPr>
                  <w:sdtEndPr/>
                  <w:sdtContent>
                    <w:r w:rsidR="00093486" w:rsidRPr="00093486">
                      <w:rPr>
                        <w:rFonts w:ascii="Arial" w:hAnsi="Arial" w:cs="Arial"/>
                        <w:snapToGrid w:val="0"/>
                        <w:sz w:val="22"/>
                        <w:szCs w:val="22"/>
                      </w:rPr>
                      <w:t>Freshwater Macroinvertebrates</w:t>
                    </w:r>
                  </w:sdtContent>
                </w:sdt>
              </w:sdtContent>
            </w:sdt>
          </w:p>
          <w:p w14:paraId="52371187"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1038276518"/>
              </w:sdtPr>
              <w:sdtEndPr/>
              <w:sdtContent>
                <w:sdt>
                  <w:sdtPr>
                    <w:rPr>
                      <w:rFonts w:ascii="Arial" w:hAnsi="Arial" w:cs="Arial"/>
                      <w:snapToGrid w:val="0"/>
                      <w:sz w:val="22"/>
                      <w:szCs w:val="22"/>
                    </w:rPr>
                    <w:alias w:val="PrequalificationType"/>
                    <w:tag w:val="PrequalificationType"/>
                    <w:id w:val="1119416721"/>
                    <w:placeholder>
                      <w:docPart w:val="BC1A270B37C84CA6A6E03E636B92254E"/>
                    </w:placeholder>
                    <w:text/>
                  </w:sdtPr>
                  <w:sdtEndPr/>
                  <w:sdtContent>
                    <w:r w:rsidR="00093486" w:rsidRPr="00093486">
                      <w:rPr>
                        <w:rFonts w:ascii="Arial" w:hAnsi="Arial" w:cs="Arial"/>
                        <w:snapToGrid w:val="0"/>
                        <w:sz w:val="22"/>
                        <w:szCs w:val="22"/>
                      </w:rPr>
                      <w:t>Water Quality</w:t>
                    </w:r>
                  </w:sdtContent>
                </w:sdt>
              </w:sdtContent>
            </w:sdt>
          </w:p>
        </w:tc>
      </w:tr>
      <w:tr w:rsidR="00093486" w:rsidRPr="00093486" w14:paraId="65B44385" w14:textId="77777777" w:rsidTr="00B36B59">
        <w:trPr>
          <w:trHeight w:val="446"/>
          <w:tblCellSpacing w:w="72" w:type="dxa"/>
        </w:trPr>
        <w:tc>
          <w:tcPr>
            <w:tcW w:w="9180" w:type="dxa"/>
          </w:tcPr>
          <w:p w14:paraId="439DE525" w14:textId="77777777" w:rsidR="00093486" w:rsidRPr="00093486" w:rsidRDefault="00093486" w:rsidP="00093486">
            <w:pPr>
              <w:shd w:val="clear" w:color="auto" w:fill="FFFFFF"/>
              <w:ind w:left="360"/>
              <w:jc w:val="both"/>
              <w:rPr>
                <w:rFonts w:ascii="Arial" w:hAnsi="Arial" w:cs="Arial"/>
                <w:i/>
                <w:snapToGrid w:val="0"/>
                <w:sz w:val="22"/>
                <w:szCs w:val="22"/>
              </w:rPr>
            </w:pPr>
            <w:hyperlink r:id="rId14" w:history="1">
              <w:r w:rsidRPr="00093486">
                <w:rPr>
                  <w:rStyle w:val="Hyperlink"/>
                  <w:rFonts w:ascii="Arial" w:hAnsi="Arial" w:cs="Arial"/>
                  <w:snapToGrid w:val="0"/>
                  <w:sz w:val="22"/>
                  <w:szCs w:val="22"/>
                </w:rPr>
                <w:t>ENVIRONMENTAL ARCHAEOLOGY &amp; OTHER SERVICES</w:t>
              </w:r>
            </w:hyperlink>
          </w:p>
          <w:p w14:paraId="1B6C88DF"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i/>
                  <w:snapToGrid w:val="0"/>
                  <w:sz w:val="22"/>
                  <w:szCs w:val="22"/>
                </w:rPr>
                <w:id w:val="397030018"/>
              </w:sdtPr>
              <w:sdtEndPr>
                <w:rPr>
                  <w:i w:val="0"/>
                </w:rPr>
              </w:sdtEndPr>
              <w:sdtContent>
                <w:sdt>
                  <w:sdtPr>
                    <w:rPr>
                      <w:rFonts w:ascii="Arial" w:hAnsi="Arial" w:cs="Arial"/>
                      <w:snapToGrid w:val="0"/>
                      <w:sz w:val="22"/>
                      <w:szCs w:val="22"/>
                    </w:rPr>
                    <w:alias w:val="PrequalificationType"/>
                    <w:tag w:val="PrequalificationType"/>
                    <w:id w:val="-398679069"/>
                    <w:placeholder>
                      <w:docPart w:val="215DE30BB7C946D1946AEE7BEB95D8BC"/>
                    </w:placeholder>
                    <w:text/>
                  </w:sdtPr>
                  <w:sdtEndPr/>
                  <w:sdtContent>
                    <w:r w:rsidR="00093486" w:rsidRPr="00093486">
                      <w:rPr>
                        <w:rFonts w:ascii="Arial" w:hAnsi="Arial" w:cs="Arial"/>
                        <w:snapToGrid w:val="0"/>
                        <w:sz w:val="22"/>
                        <w:szCs w:val="22"/>
                      </w:rPr>
                      <w:t>Air Quality Analysis</w:t>
                    </w:r>
                  </w:sdtContent>
                </w:sdt>
              </w:sdtContent>
            </w:sdt>
          </w:p>
          <w:p w14:paraId="2DCB90FB"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1592857643"/>
              </w:sdtPr>
              <w:sdtEndPr/>
              <w:sdtContent>
                <w:sdt>
                  <w:sdtPr>
                    <w:rPr>
                      <w:rFonts w:ascii="Arial" w:hAnsi="Arial" w:cs="Arial"/>
                      <w:snapToGrid w:val="0"/>
                      <w:sz w:val="22"/>
                      <w:szCs w:val="22"/>
                    </w:rPr>
                    <w:alias w:val="PrequalificationType"/>
                    <w:tag w:val="PrequalificationType"/>
                    <w:id w:val="-931584910"/>
                    <w:placeholder>
                      <w:docPart w:val="215DE30BB7C946D1946AEE7BEB95D8BC"/>
                    </w:placeholder>
                    <w:text/>
                  </w:sdtPr>
                  <w:sdtEndPr/>
                  <w:sdtContent>
                    <w:r w:rsidR="00093486" w:rsidRPr="00093486">
                      <w:rPr>
                        <w:rFonts w:ascii="Arial" w:hAnsi="Arial" w:cs="Arial"/>
                        <w:snapToGrid w:val="0"/>
                        <w:sz w:val="22"/>
                        <w:szCs w:val="22"/>
                      </w:rPr>
                      <w:t>Prehistoric Archaeology</w:t>
                    </w:r>
                  </w:sdtContent>
                </w:sdt>
              </w:sdtContent>
            </w:sdt>
          </w:p>
          <w:p w14:paraId="7585A8F9"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546105959"/>
              </w:sdtPr>
              <w:sdtEndPr/>
              <w:sdtContent>
                <w:sdt>
                  <w:sdtPr>
                    <w:rPr>
                      <w:rFonts w:ascii="Arial" w:hAnsi="Arial" w:cs="Arial"/>
                      <w:snapToGrid w:val="0"/>
                      <w:sz w:val="22"/>
                      <w:szCs w:val="22"/>
                    </w:rPr>
                    <w:alias w:val="PrequalificationType"/>
                    <w:tag w:val="PrequalificationType"/>
                    <w:id w:val="-464355988"/>
                    <w:placeholder>
                      <w:docPart w:val="215DE30BB7C946D1946AEE7BEB95D8BC"/>
                    </w:placeholder>
                    <w:text/>
                  </w:sdtPr>
                  <w:sdtEndPr/>
                  <w:sdtContent>
                    <w:r w:rsidR="00093486" w:rsidRPr="00093486">
                      <w:rPr>
                        <w:rFonts w:ascii="Arial" w:hAnsi="Arial" w:cs="Arial"/>
                        <w:snapToGrid w:val="0"/>
                        <w:sz w:val="22"/>
                        <w:szCs w:val="22"/>
                      </w:rPr>
                      <w:t>Highway Noise Analysis</w:t>
                    </w:r>
                  </w:sdtContent>
                </w:sdt>
              </w:sdtContent>
            </w:sdt>
          </w:p>
          <w:p w14:paraId="23B056B7"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517083473"/>
              </w:sdtPr>
              <w:sdtEndPr/>
              <w:sdtContent>
                <w:sdt>
                  <w:sdtPr>
                    <w:rPr>
                      <w:rFonts w:ascii="Arial" w:hAnsi="Arial" w:cs="Arial"/>
                      <w:snapToGrid w:val="0"/>
                      <w:sz w:val="22"/>
                      <w:szCs w:val="22"/>
                    </w:rPr>
                    <w:alias w:val="PrequalificationType"/>
                    <w:tag w:val="PrequalificationType"/>
                    <w:id w:val="198904021"/>
                    <w:placeholder>
                      <w:docPart w:val="215DE30BB7C946D1946AEE7BEB95D8BC"/>
                    </w:placeholder>
                    <w:text/>
                  </w:sdtPr>
                  <w:sdtEndPr/>
                  <w:sdtContent>
                    <w:r w:rsidR="00093486" w:rsidRPr="00093486">
                      <w:rPr>
                        <w:rFonts w:ascii="Arial" w:hAnsi="Arial" w:cs="Arial"/>
                        <w:snapToGrid w:val="0"/>
                        <w:sz w:val="22"/>
                        <w:szCs w:val="22"/>
                      </w:rPr>
                      <w:t>Historic Archaeology</w:t>
                    </w:r>
                  </w:sdtContent>
                </w:sdt>
              </w:sdtContent>
            </w:sdt>
          </w:p>
          <w:p w14:paraId="3EFB6081" w14:textId="77777777" w:rsidR="00093486" w:rsidRPr="00093486" w:rsidRDefault="00B4623F" w:rsidP="00093486">
            <w:pPr>
              <w:numPr>
                <w:ilvl w:val="0"/>
                <w:numId w:val="14"/>
              </w:numPr>
              <w:shd w:val="clear" w:color="auto" w:fill="FFFFFF"/>
              <w:jc w:val="both"/>
              <w:rPr>
                <w:rFonts w:ascii="Arial" w:hAnsi="Arial" w:cs="Arial"/>
                <w:snapToGrid w:val="0"/>
                <w:sz w:val="22"/>
                <w:szCs w:val="22"/>
              </w:rPr>
            </w:pPr>
            <w:sdt>
              <w:sdtPr>
                <w:rPr>
                  <w:rFonts w:ascii="Arial" w:hAnsi="Arial" w:cs="Arial"/>
                  <w:snapToGrid w:val="0"/>
                  <w:sz w:val="22"/>
                  <w:szCs w:val="22"/>
                </w:rPr>
                <w:id w:val="320237176"/>
              </w:sdtPr>
              <w:sdtEndPr/>
              <w:sdtContent>
                <w:sdt>
                  <w:sdtPr>
                    <w:rPr>
                      <w:rFonts w:ascii="Arial" w:hAnsi="Arial" w:cs="Arial"/>
                      <w:snapToGrid w:val="0"/>
                      <w:sz w:val="22"/>
                      <w:szCs w:val="22"/>
                    </w:rPr>
                    <w:alias w:val="PrequalificationType"/>
                    <w:tag w:val="PrequalificationType"/>
                    <w:id w:val="1316843080"/>
                    <w:placeholder>
                      <w:docPart w:val="215DE30BB7C946D1946AEE7BEB95D8BC"/>
                    </w:placeholder>
                    <w:text/>
                  </w:sdtPr>
                  <w:sdtEndPr/>
                  <w:sdtContent>
                    <w:r w:rsidR="00093486" w:rsidRPr="00093486">
                      <w:rPr>
                        <w:rFonts w:ascii="Arial" w:hAnsi="Arial" w:cs="Arial"/>
                        <w:snapToGrid w:val="0"/>
                        <w:sz w:val="22"/>
                        <w:szCs w:val="22"/>
                      </w:rPr>
                      <w:t>Environmental Document Writing &amp; Coordination</w:t>
                    </w:r>
                  </w:sdtContent>
                </w:sdt>
              </w:sdtContent>
            </w:sdt>
          </w:p>
          <w:p w14:paraId="4CB20D47" w14:textId="77777777" w:rsidR="00093486" w:rsidRPr="00093486" w:rsidRDefault="00B4623F" w:rsidP="00093486">
            <w:pPr>
              <w:numPr>
                <w:ilvl w:val="0"/>
                <w:numId w:val="14"/>
              </w:numPr>
              <w:shd w:val="clear" w:color="auto" w:fill="FFFFFF"/>
              <w:jc w:val="both"/>
              <w:rPr>
                <w:rFonts w:ascii="Arial" w:hAnsi="Arial" w:cs="Arial"/>
                <w:i/>
                <w:snapToGrid w:val="0"/>
                <w:sz w:val="22"/>
                <w:szCs w:val="22"/>
              </w:rPr>
            </w:pPr>
            <w:sdt>
              <w:sdtPr>
                <w:rPr>
                  <w:rFonts w:ascii="Arial" w:hAnsi="Arial" w:cs="Arial"/>
                  <w:snapToGrid w:val="0"/>
                  <w:sz w:val="22"/>
                  <w:szCs w:val="22"/>
                </w:rPr>
                <w:id w:val="719479757"/>
              </w:sdtPr>
              <w:sdtEndPr>
                <w:rPr>
                  <w:i/>
                </w:rPr>
              </w:sdtEndPr>
              <w:sdtContent>
                <w:sdt>
                  <w:sdtPr>
                    <w:rPr>
                      <w:rFonts w:ascii="Arial" w:hAnsi="Arial" w:cs="Arial"/>
                      <w:snapToGrid w:val="0"/>
                      <w:sz w:val="22"/>
                      <w:szCs w:val="22"/>
                    </w:rPr>
                    <w:alias w:val="PrequalificationType"/>
                    <w:tag w:val="PrequalificationType"/>
                    <w:id w:val="364335559"/>
                    <w:placeholder>
                      <w:docPart w:val="215DE30BB7C946D1946AEE7BEB95D8BC"/>
                    </w:placeholder>
                    <w:text/>
                  </w:sdtPr>
                  <w:sdtEndPr/>
                  <w:sdtContent>
                    <w:r w:rsidR="00093486" w:rsidRPr="00093486">
                      <w:rPr>
                        <w:rFonts w:ascii="Arial" w:hAnsi="Arial" w:cs="Arial"/>
                        <w:snapToGrid w:val="0"/>
                        <w:sz w:val="22"/>
                        <w:szCs w:val="22"/>
                      </w:rPr>
                      <w:t>Cultural-Historic Analysis</w:t>
                    </w:r>
                  </w:sdtContent>
                </w:sdt>
              </w:sdtContent>
            </w:sdt>
          </w:p>
        </w:tc>
      </w:tr>
    </w:tbl>
    <w:p w14:paraId="437DF024" w14:textId="77777777" w:rsidR="00093486" w:rsidRPr="001F5A52" w:rsidRDefault="00093486" w:rsidP="001F5A52">
      <w:pPr>
        <w:shd w:val="clear" w:color="auto" w:fill="FFFFFF"/>
        <w:ind w:left="360"/>
        <w:jc w:val="both"/>
        <w:rPr>
          <w:rFonts w:ascii="Arial" w:hAnsi="Arial" w:cs="Arial"/>
          <w:snapToGrid w:val="0"/>
          <w:sz w:val="22"/>
          <w:szCs w:val="22"/>
        </w:rPr>
      </w:pPr>
    </w:p>
    <w:p w14:paraId="13B520D7" w14:textId="77777777" w:rsidR="001F5A52" w:rsidRPr="00A766D3" w:rsidRDefault="00A766D3" w:rsidP="001F5A52">
      <w:pPr>
        <w:shd w:val="clear" w:color="auto" w:fill="FFFFFF"/>
        <w:ind w:left="360"/>
        <w:jc w:val="both"/>
        <w:rPr>
          <w:rStyle w:val="SectionTextChar"/>
          <w:sz w:val="22"/>
          <w:szCs w:val="22"/>
        </w:rPr>
      </w:pPr>
      <w:hyperlink r:id="rId15" w:history="1">
        <w:r w:rsidRPr="00A766D3">
          <w:rPr>
            <w:rStyle w:val="Hyperlink"/>
            <w:rFonts w:ascii="Arial" w:hAnsi="Arial" w:cs="Arial"/>
            <w:sz w:val="22"/>
            <w:szCs w:val="22"/>
          </w:rPr>
          <w:t>STRUCTURE DESIGN</w:t>
        </w:r>
      </w:hyperlink>
    </w:p>
    <w:p w14:paraId="13B520D8" w14:textId="77777777" w:rsidR="007C348E" w:rsidRDefault="00E01162" w:rsidP="001F5A52">
      <w:pPr>
        <w:pStyle w:val="ListParagraph"/>
        <w:numPr>
          <w:ilvl w:val="0"/>
          <w:numId w:val="13"/>
        </w:numPr>
        <w:shd w:val="clear" w:color="auto" w:fill="FFFFFF"/>
        <w:ind w:left="720"/>
        <w:jc w:val="both"/>
        <w:rPr>
          <w:rStyle w:val="SectionTextChar"/>
          <w:sz w:val="22"/>
          <w:szCs w:val="22"/>
        </w:rPr>
      </w:pPr>
      <w:r w:rsidRPr="001F5A52">
        <w:rPr>
          <w:rStyle w:val="SectionTextChar"/>
          <w:sz w:val="22"/>
          <w:szCs w:val="22"/>
        </w:rPr>
        <w:t>Spans under 500 feet</w:t>
      </w:r>
    </w:p>
    <w:p w14:paraId="75A66D8D" w14:textId="77777777" w:rsidR="00B36B59" w:rsidRDefault="00B36B59" w:rsidP="00B36B59">
      <w:pPr>
        <w:pStyle w:val="ListParagraph"/>
        <w:shd w:val="clear" w:color="auto" w:fill="FFFFFF"/>
        <w:ind w:left="360"/>
        <w:jc w:val="both"/>
        <w:rPr>
          <w:rStyle w:val="SectionTextChar"/>
          <w:sz w:val="22"/>
          <w:szCs w:val="22"/>
        </w:rPr>
      </w:pPr>
    </w:p>
    <w:p w14:paraId="7F4EB498" w14:textId="6D68F015" w:rsidR="00B36B59" w:rsidRPr="00B36B59" w:rsidRDefault="00B36B59" w:rsidP="00B36B59">
      <w:pPr>
        <w:pStyle w:val="ListParagraph"/>
        <w:ind w:left="360"/>
        <w:rPr>
          <w:rFonts w:ascii="Arial" w:hAnsi="Arial" w:cs="Arial"/>
          <w:sz w:val="22"/>
          <w:szCs w:val="22"/>
          <w:shd w:val="clear" w:color="auto" w:fill="FFFFFF"/>
        </w:rPr>
      </w:pPr>
      <w:hyperlink r:id="rId16" w:history="1">
        <w:r w:rsidRPr="00B36B59">
          <w:rPr>
            <w:rStyle w:val="Hyperlink"/>
            <w:rFonts w:ascii="Arial" w:hAnsi="Arial" w:cs="Arial"/>
            <w:sz w:val="22"/>
            <w:szCs w:val="22"/>
            <w:shd w:val="clear" w:color="auto" w:fill="FFFFFF"/>
          </w:rPr>
          <w:t>C</w:t>
        </w:r>
        <w:r>
          <w:rPr>
            <w:rStyle w:val="Hyperlink"/>
            <w:rFonts w:ascii="Arial" w:hAnsi="Arial" w:cs="Arial"/>
            <w:sz w:val="22"/>
            <w:szCs w:val="22"/>
            <w:shd w:val="clear" w:color="auto" w:fill="FFFFFF"/>
          </w:rPr>
          <w:t>ONSTRUCTION ENGINEERING SERVICES</w:t>
        </w:r>
      </w:hyperlink>
    </w:p>
    <w:p w14:paraId="09733A09" w14:textId="44A6CEAA" w:rsidR="00B36B59" w:rsidRDefault="00B36B59" w:rsidP="00B36B59">
      <w:pPr>
        <w:pStyle w:val="ListParagraph"/>
        <w:numPr>
          <w:ilvl w:val="0"/>
          <w:numId w:val="13"/>
        </w:numPr>
        <w:rPr>
          <w:rFonts w:ascii="Arial" w:hAnsi="Arial" w:cs="Arial"/>
          <w:sz w:val="22"/>
          <w:szCs w:val="22"/>
          <w:shd w:val="clear" w:color="auto" w:fill="FFFFFF"/>
        </w:rPr>
      </w:pPr>
      <w:r>
        <w:rPr>
          <w:rFonts w:ascii="Arial" w:hAnsi="Arial" w:cs="Arial"/>
          <w:sz w:val="22"/>
          <w:szCs w:val="22"/>
          <w:shd w:val="clear" w:color="auto" w:fill="FFFFFF"/>
        </w:rPr>
        <w:t>Construction Project Supervision</w:t>
      </w:r>
    </w:p>
    <w:p w14:paraId="09DDD72B" w14:textId="77777777" w:rsidR="00B36B59" w:rsidRDefault="00B36B59" w:rsidP="00B36B59">
      <w:pPr>
        <w:pStyle w:val="ListParagraph"/>
        <w:ind w:left="1080"/>
        <w:rPr>
          <w:rFonts w:ascii="Arial" w:hAnsi="Arial" w:cs="Arial"/>
          <w:sz w:val="22"/>
          <w:szCs w:val="22"/>
          <w:shd w:val="clear" w:color="auto" w:fill="FFFFFF"/>
        </w:rPr>
      </w:pPr>
    </w:p>
    <w:p w14:paraId="7B9C21CE" w14:textId="362AA63B" w:rsidR="00B36B59" w:rsidRPr="00B36B59" w:rsidRDefault="00B36B59" w:rsidP="00B36B59">
      <w:pPr>
        <w:shd w:val="clear" w:color="auto" w:fill="FFFFFF"/>
        <w:ind w:left="360"/>
        <w:jc w:val="both"/>
        <w:rPr>
          <w:rFonts w:ascii="Arial" w:hAnsi="Arial" w:cs="Arial"/>
          <w:sz w:val="22"/>
          <w:szCs w:val="22"/>
          <w:shd w:val="clear" w:color="auto" w:fill="FFFFFF"/>
        </w:rPr>
      </w:pPr>
      <w:hyperlink r:id="rId17" w:history="1">
        <w:r w:rsidRPr="00B36B59">
          <w:rPr>
            <w:rFonts w:ascii="Arial" w:hAnsi="Arial" w:cs="Arial"/>
            <w:color w:val="0563C1" w:themeColor="hyperlink"/>
            <w:sz w:val="22"/>
            <w:szCs w:val="22"/>
            <w:u w:val="single"/>
          </w:rPr>
          <w:t>R</w:t>
        </w:r>
        <w:r>
          <w:rPr>
            <w:rFonts w:ascii="Arial" w:hAnsi="Arial" w:cs="Arial"/>
            <w:color w:val="0563C1" w:themeColor="hyperlink"/>
            <w:sz w:val="22"/>
            <w:szCs w:val="22"/>
            <w:u w:val="single"/>
          </w:rPr>
          <w:t>IGHT OF WAY SERVICES</w:t>
        </w:r>
      </w:hyperlink>
    </w:p>
    <w:p w14:paraId="2FC9CAF5" w14:textId="0BD85869" w:rsidR="00B36B59" w:rsidRDefault="00B36B59" w:rsidP="00B36B59">
      <w:pPr>
        <w:numPr>
          <w:ilvl w:val="0"/>
          <w:numId w:val="13"/>
        </w:numPr>
        <w:shd w:val="clear" w:color="auto" w:fill="FFFFFF"/>
        <w:contextualSpacing/>
        <w:jc w:val="both"/>
        <w:rPr>
          <w:rFonts w:ascii="Arial" w:hAnsi="Arial" w:cs="Arial"/>
          <w:sz w:val="22"/>
          <w:szCs w:val="22"/>
          <w:shd w:val="clear" w:color="auto" w:fill="FFFFFF"/>
        </w:rPr>
      </w:pPr>
      <w:r>
        <w:rPr>
          <w:rFonts w:ascii="Arial" w:hAnsi="Arial" w:cs="Arial"/>
          <w:sz w:val="22"/>
          <w:szCs w:val="22"/>
          <w:shd w:val="clear" w:color="auto" w:fill="FFFFFF"/>
        </w:rPr>
        <w:t>Relocation</w:t>
      </w:r>
    </w:p>
    <w:p w14:paraId="5D5498F3" w14:textId="58C1D415" w:rsidR="00B36B59" w:rsidRPr="00B36B59" w:rsidRDefault="00B36B59" w:rsidP="00B36B59">
      <w:pPr>
        <w:numPr>
          <w:ilvl w:val="0"/>
          <w:numId w:val="13"/>
        </w:numPr>
        <w:shd w:val="clear" w:color="auto" w:fill="FFFFFF"/>
        <w:contextualSpacing/>
        <w:jc w:val="both"/>
        <w:rPr>
          <w:rFonts w:ascii="Arial" w:hAnsi="Arial" w:cs="Arial"/>
          <w:sz w:val="22"/>
          <w:szCs w:val="22"/>
          <w:shd w:val="clear" w:color="auto" w:fill="FFFFFF"/>
        </w:rPr>
      </w:pPr>
      <w:r>
        <w:rPr>
          <w:rFonts w:ascii="Arial" w:hAnsi="Arial" w:cs="Arial"/>
          <w:sz w:val="22"/>
          <w:szCs w:val="22"/>
          <w:shd w:val="clear" w:color="auto" w:fill="FFFFFF"/>
        </w:rPr>
        <w:t>Acquisition</w:t>
      </w:r>
    </w:p>
    <w:p w14:paraId="155CF1C0" w14:textId="77777777" w:rsidR="00B36B59" w:rsidRPr="00B36B59" w:rsidRDefault="00B36B59" w:rsidP="00B36B59">
      <w:pPr>
        <w:pStyle w:val="ListParagraph"/>
        <w:ind w:left="360"/>
        <w:rPr>
          <w:rFonts w:ascii="Arial" w:hAnsi="Arial" w:cs="Arial"/>
          <w:sz w:val="22"/>
          <w:szCs w:val="22"/>
          <w:shd w:val="clear" w:color="auto" w:fill="FFFFFF"/>
        </w:rPr>
      </w:pPr>
    </w:p>
    <w:p w14:paraId="13B520DA" w14:textId="77777777" w:rsidR="00973E3E" w:rsidRDefault="008E1C2E" w:rsidP="00973E3E">
      <w:pPr>
        <w:shd w:val="clear" w:color="auto" w:fill="FFFFFF"/>
        <w:ind w:left="360"/>
        <w:jc w:val="both"/>
        <w:rPr>
          <w:rStyle w:val="SectionTextChar"/>
          <w:sz w:val="22"/>
          <w:szCs w:val="22"/>
        </w:rPr>
      </w:pPr>
      <w:hyperlink r:id="rId18" w:history="1">
        <w:r w:rsidRPr="00973E3E">
          <w:rPr>
            <w:rStyle w:val="Hyperlink"/>
            <w:rFonts w:ascii="Arial" w:hAnsi="Arial" w:cs="Arial"/>
            <w:sz w:val="22"/>
            <w:szCs w:val="22"/>
            <w:shd w:val="clear" w:color="auto" w:fill="FFFFFF"/>
          </w:rPr>
          <w:t>GEOTECHNICAL SERVICES</w:t>
        </w:r>
      </w:hyperlink>
    </w:p>
    <w:p w14:paraId="13B520DB" w14:textId="77777777" w:rsidR="00973E3E" w:rsidRPr="00973E3E" w:rsidRDefault="00973E3E" w:rsidP="00A766D3">
      <w:pPr>
        <w:pStyle w:val="ListParagraph"/>
        <w:numPr>
          <w:ilvl w:val="0"/>
          <w:numId w:val="13"/>
        </w:numPr>
        <w:shd w:val="clear" w:color="auto" w:fill="FFFFFF"/>
        <w:ind w:left="720"/>
        <w:jc w:val="both"/>
        <w:rPr>
          <w:rStyle w:val="SectionTextChar"/>
          <w:snapToGrid w:val="0"/>
          <w:sz w:val="22"/>
          <w:szCs w:val="22"/>
          <w:shd w:val="clear" w:color="auto" w:fill="auto"/>
        </w:rPr>
      </w:pPr>
      <w:r>
        <w:rPr>
          <w:rStyle w:val="SectionTextChar"/>
          <w:sz w:val="22"/>
          <w:szCs w:val="22"/>
        </w:rPr>
        <w:t>Drilling Services</w:t>
      </w:r>
    </w:p>
    <w:p w14:paraId="13B520DC" w14:textId="77777777" w:rsidR="00973E3E" w:rsidRPr="00973E3E" w:rsidRDefault="00973E3E" w:rsidP="00A766D3">
      <w:pPr>
        <w:pStyle w:val="ListParagraph"/>
        <w:numPr>
          <w:ilvl w:val="0"/>
          <w:numId w:val="13"/>
        </w:numPr>
        <w:shd w:val="clear" w:color="auto" w:fill="FFFFFF"/>
        <w:ind w:left="720"/>
        <w:jc w:val="both"/>
        <w:rPr>
          <w:rStyle w:val="SectionTextChar"/>
          <w:snapToGrid w:val="0"/>
          <w:sz w:val="22"/>
          <w:szCs w:val="22"/>
          <w:shd w:val="clear" w:color="auto" w:fill="auto"/>
        </w:rPr>
      </w:pPr>
      <w:r>
        <w:rPr>
          <w:rStyle w:val="SectionTextChar"/>
          <w:sz w:val="22"/>
          <w:szCs w:val="22"/>
        </w:rPr>
        <w:t>Engineering Service</w:t>
      </w:r>
    </w:p>
    <w:p w14:paraId="13B520DD" w14:textId="77777777" w:rsidR="007C348E" w:rsidRPr="00973E3E" w:rsidRDefault="00E01162" w:rsidP="00A766D3">
      <w:pPr>
        <w:pStyle w:val="ListParagraph"/>
        <w:numPr>
          <w:ilvl w:val="0"/>
          <w:numId w:val="13"/>
        </w:numPr>
        <w:shd w:val="clear" w:color="auto" w:fill="FFFFFF"/>
        <w:ind w:left="720"/>
        <w:jc w:val="both"/>
        <w:rPr>
          <w:rStyle w:val="SectionTextChar"/>
          <w:snapToGrid w:val="0"/>
          <w:sz w:val="22"/>
          <w:szCs w:val="22"/>
          <w:shd w:val="clear" w:color="auto" w:fill="auto"/>
        </w:rPr>
      </w:pPr>
      <w:r w:rsidRPr="00973E3E">
        <w:rPr>
          <w:rStyle w:val="SectionTextChar"/>
          <w:sz w:val="22"/>
          <w:szCs w:val="22"/>
        </w:rPr>
        <w:t>Laboratory Testing Services</w:t>
      </w:r>
    </w:p>
    <w:p w14:paraId="13B520DE" w14:textId="77777777" w:rsidR="00973E3E" w:rsidRPr="00973E3E" w:rsidRDefault="00973E3E" w:rsidP="00973E3E">
      <w:pPr>
        <w:shd w:val="clear" w:color="auto" w:fill="FFFFFF"/>
        <w:jc w:val="both"/>
        <w:rPr>
          <w:rFonts w:ascii="Arial" w:hAnsi="Arial" w:cs="Arial"/>
          <w:snapToGrid w:val="0"/>
          <w:sz w:val="22"/>
          <w:szCs w:val="22"/>
        </w:rPr>
      </w:pPr>
    </w:p>
    <w:p w14:paraId="13B520DF" w14:textId="502C0645" w:rsidR="00FB30C5" w:rsidRPr="0058180A" w:rsidRDefault="00FB30C5" w:rsidP="00FB30C5">
      <w:pPr>
        <w:pStyle w:val="Heading2"/>
        <w:rPr>
          <w:snapToGrid w:val="0"/>
          <w:color w:val="000000" w:themeColor="text1"/>
        </w:rPr>
      </w:pPr>
      <w:r>
        <w:rPr>
          <w:snapToGrid w:val="0"/>
        </w:rPr>
        <w:t>PROCUREMENT SCHEDULE</w:t>
      </w:r>
      <w:r w:rsidR="00B36B59">
        <w:rPr>
          <w:snapToGrid w:val="0"/>
        </w:rPr>
        <w:t xml:space="preserve"> </w:t>
      </w:r>
      <w:r w:rsidR="00B36B59" w:rsidRPr="0058180A">
        <w:rPr>
          <w:snapToGrid w:val="0"/>
          <w:color w:val="000000" w:themeColor="text1"/>
        </w:rPr>
        <w:t>(EXAMPLE)</w:t>
      </w:r>
    </w:p>
    <w:p w14:paraId="13B520E0" w14:textId="77777777" w:rsidR="00FB30C5" w:rsidRPr="0058180A" w:rsidRDefault="00FB30C5" w:rsidP="00FB30C5">
      <w:pPr>
        <w:rPr>
          <w:color w:val="000000" w:themeColor="text1"/>
        </w:rPr>
      </w:pPr>
    </w:p>
    <w:p w14:paraId="13B520E1" w14:textId="77777777" w:rsidR="000966DC"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Fonts w:ascii="Arial" w:hAnsi="Arial" w:cs="Arial"/>
          <w:snapToGrid w:val="0"/>
          <w:sz w:val="22"/>
          <w:szCs w:val="22"/>
        </w:rPr>
        <w:t xml:space="preserve">Bulletin Posted - </w:t>
      </w:r>
      <w:r w:rsidR="00E01162">
        <w:rPr>
          <w:rFonts w:ascii="Arial" w:hAnsi="Arial" w:cs="Arial"/>
          <w:snapToGrid w:val="0"/>
          <w:sz w:val="22"/>
          <w:szCs w:val="22"/>
        </w:rPr>
        <w:t>June 9, 2015</w:t>
      </w:r>
    </w:p>
    <w:p w14:paraId="13B520E2" w14:textId="5C3E994F" w:rsidR="00FB30C5" w:rsidRPr="00076286"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Response Date - </w:t>
      </w:r>
      <w:r w:rsidR="00E01162">
        <w:rPr>
          <w:rStyle w:val="SectionTextChar"/>
          <w:sz w:val="22"/>
          <w:szCs w:val="22"/>
        </w:rPr>
        <w:t>July 1, 2015</w:t>
      </w:r>
      <w:r w:rsidR="008859A6">
        <w:rPr>
          <w:rFonts w:ascii="Arial" w:hAnsi="Arial" w:cs="Arial"/>
          <w:snapToGrid w:val="0"/>
          <w:sz w:val="22"/>
          <w:szCs w:val="22"/>
        </w:rPr>
        <w:t xml:space="preserve"> by 4:30 PM ET</w:t>
      </w:r>
      <w:r w:rsidR="00B00B87">
        <w:rPr>
          <w:rFonts w:ascii="Arial" w:hAnsi="Arial" w:cs="Arial"/>
          <w:snapToGrid w:val="0"/>
          <w:sz w:val="22"/>
          <w:szCs w:val="22"/>
        </w:rPr>
        <w:t xml:space="preserve"> </w:t>
      </w:r>
      <w:r w:rsidR="008859A6">
        <w:rPr>
          <w:rFonts w:ascii="Arial" w:hAnsi="Arial" w:cs="Arial"/>
          <w:snapToGrid w:val="0"/>
          <w:sz w:val="22"/>
          <w:szCs w:val="22"/>
        </w:rPr>
        <w:t>(Frankfort Time)</w:t>
      </w:r>
    </w:p>
    <w:p w14:paraId="13B520E3" w14:textId="77777777" w:rsidR="00FB30C5" w:rsidRPr="00076286"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First Selection - </w:t>
      </w:r>
      <w:r w:rsidR="00E01162">
        <w:rPr>
          <w:rStyle w:val="SectionTextChar"/>
          <w:sz w:val="22"/>
          <w:szCs w:val="22"/>
        </w:rPr>
        <w:t>July 7, 2015</w:t>
      </w:r>
    </w:p>
    <w:p w14:paraId="13B520E4" w14:textId="77777777" w:rsidR="00FB30C5" w:rsidRPr="00076286" w:rsidRDefault="00E01162"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Final </w:t>
      </w:r>
      <w:r w:rsidR="00E47E10">
        <w:rPr>
          <w:rStyle w:val="SectionTextChar"/>
          <w:sz w:val="22"/>
          <w:szCs w:val="22"/>
        </w:rPr>
        <w:t xml:space="preserve">Selection - </w:t>
      </w:r>
      <w:r>
        <w:rPr>
          <w:rStyle w:val="SectionTextChar"/>
          <w:sz w:val="22"/>
          <w:szCs w:val="22"/>
        </w:rPr>
        <w:t>July 22, 2015</w:t>
      </w:r>
    </w:p>
    <w:p w14:paraId="13B520E5" w14:textId="77777777" w:rsidR="00FB30C5" w:rsidRPr="00076286"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Pre-Design Conference - </w:t>
      </w:r>
      <w:r w:rsidR="00E01162">
        <w:rPr>
          <w:rStyle w:val="SectionTextChar"/>
          <w:sz w:val="22"/>
          <w:szCs w:val="22"/>
        </w:rPr>
        <w:t>July 29, 2015</w:t>
      </w:r>
    </w:p>
    <w:p w14:paraId="13B520E6" w14:textId="77777777" w:rsidR="00FB30C5" w:rsidRPr="00076286"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Fee Proposal - </w:t>
      </w:r>
      <w:r w:rsidR="00E01162">
        <w:rPr>
          <w:rStyle w:val="SectionTextChar"/>
          <w:sz w:val="22"/>
          <w:szCs w:val="22"/>
        </w:rPr>
        <w:t>August 7, 2015</w:t>
      </w:r>
    </w:p>
    <w:p w14:paraId="13B520E7" w14:textId="77777777" w:rsidR="00FB30C5" w:rsidRPr="00076286"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Contract Negotiations - </w:t>
      </w:r>
      <w:r w:rsidR="00E01162">
        <w:rPr>
          <w:rStyle w:val="SectionTextChar"/>
          <w:sz w:val="22"/>
          <w:szCs w:val="22"/>
        </w:rPr>
        <w:t>August 19, 2015</w:t>
      </w:r>
    </w:p>
    <w:p w14:paraId="13B520E8" w14:textId="77777777" w:rsidR="00FB30C5" w:rsidRPr="00076286" w:rsidRDefault="00E47E10" w:rsidP="00A766D3">
      <w:pPr>
        <w:pStyle w:val="ListParagraph"/>
        <w:numPr>
          <w:ilvl w:val="0"/>
          <w:numId w:val="3"/>
        </w:numPr>
        <w:shd w:val="clear" w:color="auto" w:fill="FFFFFF"/>
        <w:ind w:left="720"/>
        <w:jc w:val="both"/>
        <w:rPr>
          <w:rFonts w:ascii="Arial" w:hAnsi="Arial" w:cs="Arial"/>
          <w:snapToGrid w:val="0"/>
          <w:sz w:val="22"/>
          <w:szCs w:val="22"/>
        </w:rPr>
      </w:pPr>
      <w:r>
        <w:rPr>
          <w:rStyle w:val="SectionTextChar"/>
          <w:sz w:val="22"/>
          <w:szCs w:val="22"/>
        </w:rPr>
        <w:t xml:space="preserve">Notice to Proceed - </w:t>
      </w:r>
      <w:r w:rsidR="00E01162">
        <w:rPr>
          <w:rStyle w:val="SectionTextChar"/>
          <w:sz w:val="22"/>
          <w:szCs w:val="22"/>
        </w:rPr>
        <w:t>September 17, 2015</w:t>
      </w:r>
    </w:p>
    <w:p w14:paraId="13B520E9" w14:textId="77777777" w:rsidR="00FB30C5" w:rsidRPr="00076286" w:rsidRDefault="00FB30C5" w:rsidP="000501C3">
      <w:pPr>
        <w:shd w:val="clear" w:color="auto" w:fill="FFFFFF"/>
        <w:jc w:val="both"/>
        <w:rPr>
          <w:rFonts w:ascii="Arial" w:hAnsi="Arial" w:cs="Arial"/>
          <w:snapToGrid w:val="0"/>
          <w:sz w:val="22"/>
          <w:szCs w:val="22"/>
        </w:rPr>
      </w:pPr>
    </w:p>
    <w:p w14:paraId="13B520EA" w14:textId="77777777" w:rsidR="00FB30C5" w:rsidRDefault="00FB30C5" w:rsidP="008B555F">
      <w:pPr>
        <w:pStyle w:val="Heading2"/>
        <w:rPr>
          <w:snapToGrid w:val="0"/>
        </w:rPr>
      </w:pPr>
      <w:r>
        <w:rPr>
          <w:snapToGrid w:val="0"/>
        </w:rPr>
        <w:t>PROJECT SCHEDULE</w:t>
      </w:r>
    </w:p>
    <w:p w14:paraId="13B520EB" w14:textId="77777777" w:rsidR="00FB30C5" w:rsidRDefault="00FB30C5" w:rsidP="000501C3">
      <w:pPr>
        <w:ind w:left="360"/>
        <w:jc w:val="both"/>
      </w:pPr>
    </w:p>
    <w:p w14:paraId="13B520EC" w14:textId="688C4204" w:rsidR="00FB30C5" w:rsidRPr="00E00447" w:rsidRDefault="00E01162" w:rsidP="00E47E10">
      <w:pPr>
        <w:jc w:val="both"/>
        <w:rPr>
          <w:rFonts w:ascii="Arial" w:hAnsi="Arial" w:cs="Arial"/>
          <w:snapToGrid w:val="0"/>
          <w:sz w:val="22"/>
          <w:szCs w:val="22"/>
        </w:rPr>
      </w:pPr>
      <w:r w:rsidRPr="00E00447">
        <w:rPr>
          <w:rStyle w:val="SectionTextChar"/>
          <w:rFonts w:eastAsiaTheme="minorHAnsi"/>
          <w:sz w:val="22"/>
          <w:szCs w:val="22"/>
        </w:rPr>
        <w:t>P</w:t>
      </w:r>
      <w:r w:rsidR="00E47E10" w:rsidRPr="00E00447">
        <w:rPr>
          <w:rStyle w:val="SectionTextChar"/>
          <w:rFonts w:eastAsiaTheme="minorHAnsi"/>
          <w:sz w:val="22"/>
          <w:szCs w:val="22"/>
        </w:rPr>
        <w:t xml:space="preserve">reliminary Line and Grade </w:t>
      </w:r>
      <w:r w:rsidR="00E00447" w:rsidRPr="00E00447">
        <w:rPr>
          <w:rStyle w:val="SectionTextChar"/>
          <w:rFonts w:eastAsiaTheme="minorHAnsi"/>
          <w:sz w:val="22"/>
          <w:szCs w:val="22"/>
        </w:rPr>
        <w:t>–</w:t>
      </w:r>
      <w:r w:rsidR="00B00B87">
        <w:rPr>
          <w:rStyle w:val="SectionTextChar"/>
          <w:rFonts w:eastAsiaTheme="minorHAnsi"/>
          <w:sz w:val="22"/>
          <w:szCs w:val="22"/>
        </w:rPr>
        <w:t xml:space="preserve"> </w:t>
      </w:r>
      <w:r w:rsidR="00E00447" w:rsidRPr="00E00447">
        <w:rPr>
          <w:rStyle w:val="SectionTextChar"/>
          <w:rFonts w:eastAsiaTheme="minorHAnsi"/>
          <w:sz w:val="22"/>
          <w:szCs w:val="22"/>
        </w:rPr>
        <w:t>April 1, 2016</w:t>
      </w:r>
    </w:p>
    <w:p w14:paraId="13B520ED" w14:textId="77777777" w:rsidR="00731E6B" w:rsidRPr="00E00447" w:rsidRDefault="00E01162" w:rsidP="00E47E10">
      <w:pPr>
        <w:jc w:val="both"/>
        <w:rPr>
          <w:rFonts w:ascii="Arial" w:hAnsi="Arial" w:cs="Arial"/>
          <w:sz w:val="22"/>
          <w:szCs w:val="22"/>
        </w:rPr>
      </w:pPr>
      <w:r w:rsidRPr="00E00447">
        <w:rPr>
          <w:rStyle w:val="SectionTextChar"/>
          <w:rFonts w:eastAsiaTheme="minorHAnsi"/>
          <w:sz w:val="22"/>
          <w:szCs w:val="22"/>
        </w:rPr>
        <w:t>P</w:t>
      </w:r>
      <w:r w:rsidR="00E00447" w:rsidRPr="00E00447">
        <w:rPr>
          <w:rStyle w:val="SectionTextChar"/>
          <w:rFonts w:eastAsiaTheme="minorHAnsi"/>
          <w:sz w:val="22"/>
          <w:szCs w:val="22"/>
        </w:rPr>
        <w:t>reliminary Right-of-Way</w:t>
      </w:r>
      <w:r w:rsidR="00E47E10" w:rsidRPr="00E00447">
        <w:rPr>
          <w:rStyle w:val="SectionTextChar"/>
          <w:rFonts w:eastAsiaTheme="minorHAnsi"/>
          <w:sz w:val="22"/>
          <w:szCs w:val="22"/>
        </w:rPr>
        <w:t xml:space="preserve"> Plans </w:t>
      </w:r>
      <w:r w:rsidR="00E00447" w:rsidRPr="00E00447">
        <w:rPr>
          <w:rStyle w:val="SectionTextChar"/>
          <w:rFonts w:eastAsiaTheme="minorHAnsi"/>
          <w:sz w:val="22"/>
          <w:szCs w:val="22"/>
        </w:rPr>
        <w:t>–</w:t>
      </w:r>
      <w:r w:rsidR="00E47E10" w:rsidRPr="00E00447">
        <w:rPr>
          <w:rStyle w:val="SectionTextChar"/>
          <w:rFonts w:eastAsiaTheme="minorHAnsi"/>
          <w:sz w:val="22"/>
          <w:szCs w:val="22"/>
        </w:rPr>
        <w:t xml:space="preserve"> </w:t>
      </w:r>
      <w:r w:rsidR="00E00447" w:rsidRPr="00E00447">
        <w:rPr>
          <w:rStyle w:val="SectionTextChar"/>
          <w:rFonts w:eastAsiaTheme="minorHAnsi"/>
          <w:sz w:val="22"/>
          <w:szCs w:val="22"/>
        </w:rPr>
        <w:t>June 1, 2016</w:t>
      </w:r>
    </w:p>
    <w:p w14:paraId="13B520EE" w14:textId="77777777" w:rsidR="00731E6B" w:rsidRPr="00076286" w:rsidRDefault="00731E6B" w:rsidP="00362E1C">
      <w:pPr>
        <w:ind w:left="360"/>
        <w:jc w:val="both"/>
        <w:rPr>
          <w:rFonts w:ascii="Arial" w:hAnsi="Arial" w:cs="Arial"/>
          <w:sz w:val="22"/>
          <w:szCs w:val="22"/>
        </w:rPr>
      </w:pPr>
    </w:p>
    <w:p w14:paraId="13B520EF" w14:textId="671D932F" w:rsidR="00FB30C5" w:rsidRDefault="00FB30C5" w:rsidP="008B555F">
      <w:pPr>
        <w:pStyle w:val="Heading2"/>
        <w:rPr>
          <w:snapToGrid w:val="0"/>
        </w:rPr>
      </w:pPr>
      <w:r>
        <w:rPr>
          <w:snapToGrid w:val="0"/>
        </w:rPr>
        <w:lastRenderedPageBreak/>
        <w:t>EVALUATION FACTORS</w:t>
      </w:r>
      <w:r w:rsidR="00B36B59">
        <w:rPr>
          <w:snapToGrid w:val="0"/>
        </w:rPr>
        <w:t xml:space="preserve"> </w:t>
      </w:r>
    </w:p>
    <w:p w14:paraId="13B520F0" w14:textId="77777777" w:rsidR="00FB30C5" w:rsidRDefault="00FB30C5" w:rsidP="00FB30C5"/>
    <w:p w14:paraId="13B520F1" w14:textId="77777777" w:rsidR="00FB30C5" w:rsidRDefault="00FB30C5" w:rsidP="00973E3E">
      <w:pPr>
        <w:tabs>
          <w:tab w:val="left" w:pos="450"/>
        </w:tabs>
        <w:jc w:val="both"/>
        <w:rPr>
          <w:rFonts w:ascii="Arial" w:hAnsi="Arial" w:cs="Arial"/>
          <w:sz w:val="22"/>
          <w:szCs w:val="22"/>
        </w:rPr>
      </w:pPr>
      <w:r w:rsidRPr="00FB30C5">
        <w:rPr>
          <w:rFonts w:ascii="Arial" w:hAnsi="Arial" w:cs="Arial"/>
          <w:sz w:val="22"/>
          <w:szCs w:val="22"/>
        </w:rPr>
        <w:t>Consultants will be evaluated by the selection committee based on the following, weighted factors:</w:t>
      </w:r>
    </w:p>
    <w:p w14:paraId="13B520F2" w14:textId="77777777" w:rsidR="00FB30C5" w:rsidRPr="00FB30C5" w:rsidRDefault="00FB30C5" w:rsidP="000501C3">
      <w:pPr>
        <w:jc w:val="both"/>
        <w:rPr>
          <w:rFonts w:ascii="Arial" w:hAnsi="Arial" w:cs="Arial"/>
          <w:sz w:val="22"/>
          <w:szCs w:val="22"/>
        </w:rPr>
      </w:pPr>
    </w:p>
    <w:p w14:paraId="13B520F3" w14:textId="77777777" w:rsidR="00973E3E" w:rsidRDefault="00FB30C5" w:rsidP="00973E3E">
      <w:pPr>
        <w:pStyle w:val="ListParagraph"/>
        <w:numPr>
          <w:ilvl w:val="0"/>
          <w:numId w:val="9"/>
        </w:numPr>
        <w:ind w:left="720"/>
        <w:jc w:val="both"/>
        <w:rPr>
          <w:rFonts w:ascii="Arial" w:hAnsi="Arial" w:cs="Arial"/>
          <w:sz w:val="22"/>
          <w:szCs w:val="22"/>
        </w:rPr>
      </w:pPr>
      <w:r w:rsidRPr="00FB30C5">
        <w:rPr>
          <w:rFonts w:ascii="Arial" w:hAnsi="Arial" w:cs="Arial"/>
          <w:sz w:val="22"/>
          <w:szCs w:val="22"/>
        </w:rPr>
        <w:t>Relative experience of consultant personnel assigned to project team with highway project for KYTC and/or federal, local or other state governmental agencies. (15 Points)</w:t>
      </w:r>
    </w:p>
    <w:p w14:paraId="13B520F4" w14:textId="77777777" w:rsidR="00FB30C5" w:rsidRPr="00FB30C5" w:rsidRDefault="00FB30C5" w:rsidP="00973E3E">
      <w:pPr>
        <w:pStyle w:val="ListParagraph"/>
        <w:jc w:val="both"/>
        <w:rPr>
          <w:rFonts w:ascii="Arial" w:hAnsi="Arial" w:cs="Arial"/>
          <w:sz w:val="22"/>
          <w:szCs w:val="22"/>
        </w:rPr>
      </w:pPr>
    </w:p>
    <w:p w14:paraId="13B520F5" w14:textId="77777777" w:rsidR="00973E3E" w:rsidRDefault="00FB30C5" w:rsidP="00973E3E">
      <w:pPr>
        <w:pStyle w:val="ListParagraph"/>
        <w:numPr>
          <w:ilvl w:val="0"/>
          <w:numId w:val="9"/>
        </w:numPr>
        <w:ind w:left="720"/>
        <w:jc w:val="both"/>
        <w:rPr>
          <w:rFonts w:ascii="Arial" w:hAnsi="Arial" w:cs="Arial"/>
          <w:sz w:val="22"/>
          <w:szCs w:val="22"/>
        </w:rPr>
      </w:pPr>
      <w:r w:rsidRPr="00FB30C5">
        <w:rPr>
          <w:rFonts w:ascii="Arial" w:hAnsi="Arial" w:cs="Arial"/>
          <w:sz w:val="22"/>
          <w:szCs w:val="22"/>
        </w:rPr>
        <w:t>Capacity to comply with project schedule. (10 Points)</w:t>
      </w:r>
    </w:p>
    <w:p w14:paraId="13B520F6" w14:textId="77777777" w:rsidR="00973E3E" w:rsidRPr="00973E3E" w:rsidRDefault="00973E3E" w:rsidP="00973E3E">
      <w:pPr>
        <w:pStyle w:val="ListParagraph"/>
        <w:rPr>
          <w:rFonts w:ascii="Arial" w:hAnsi="Arial" w:cs="Arial"/>
          <w:sz w:val="22"/>
          <w:szCs w:val="22"/>
        </w:rPr>
      </w:pPr>
    </w:p>
    <w:p w14:paraId="13B520F7" w14:textId="77777777" w:rsidR="00973E3E" w:rsidRDefault="00FB30C5" w:rsidP="00973E3E">
      <w:pPr>
        <w:pStyle w:val="ListParagraph"/>
        <w:numPr>
          <w:ilvl w:val="0"/>
          <w:numId w:val="9"/>
        </w:numPr>
        <w:ind w:left="720"/>
        <w:jc w:val="both"/>
        <w:rPr>
          <w:rFonts w:ascii="Arial" w:hAnsi="Arial" w:cs="Arial"/>
          <w:sz w:val="22"/>
          <w:szCs w:val="22"/>
        </w:rPr>
      </w:pPr>
      <w:r w:rsidRPr="00FB30C5">
        <w:rPr>
          <w:rFonts w:ascii="Arial" w:hAnsi="Arial" w:cs="Arial"/>
          <w:sz w:val="22"/>
          <w:szCs w:val="22"/>
        </w:rPr>
        <w:t>Past record of performance on projects similar in type and complexity. (15 Points)</w:t>
      </w:r>
    </w:p>
    <w:p w14:paraId="13B520F8" w14:textId="77777777" w:rsidR="00973E3E" w:rsidRPr="00973E3E" w:rsidRDefault="00973E3E" w:rsidP="00973E3E">
      <w:pPr>
        <w:pStyle w:val="ListParagraph"/>
        <w:rPr>
          <w:rFonts w:ascii="Arial" w:hAnsi="Arial" w:cs="Arial"/>
          <w:sz w:val="22"/>
          <w:szCs w:val="22"/>
        </w:rPr>
      </w:pPr>
    </w:p>
    <w:p w14:paraId="13B520F9" w14:textId="67CD76E2" w:rsidR="00973E3E" w:rsidRDefault="00FB30C5" w:rsidP="00973E3E">
      <w:pPr>
        <w:pStyle w:val="ListParagraph"/>
        <w:numPr>
          <w:ilvl w:val="0"/>
          <w:numId w:val="9"/>
        </w:numPr>
        <w:ind w:left="720"/>
        <w:jc w:val="both"/>
        <w:rPr>
          <w:rFonts w:ascii="Arial" w:hAnsi="Arial" w:cs="Arial"/>
          <w:sz w:val="22"/>
          <w:szCs w:val="22"/>
        </w:rPr>
      </w:pPr>
      <w:r w:rsidRPr="00FB30C5">
        <w:rPr>
          <w:rFonts w:ascii="Arial" w:hAnsi="Arial" w:cs="Arial"/>
          <w:sz w:val="22"/>
          <w:szCs w:val="22"/>
        </w:rPr>
        <w:t>Project approach and proposed procedures to accomplish the services for the project.</w:t>
      </w:r>
      <w:r w:rsidR="00B00B87">
        <w:rPr>
          <w:rFonts w:ascii="Arial" w:hAnsi="Arial" w:cs="Arial"/>
          <w:sz w:val="22"/>
          <w:szCs w:val="22"/>
        </w:rPr>
        <w:t xml:space="preserve"> </w:t>
      </w:r>
      <w:r w:rsidRPr="00FB30C5">
        <w:rPr>
          <w:rFonts w:ascii="Arial" w:hAnsi="Arial" w:cs="Arial"/>
          <w:sz w:val="22"/>
          <w:szCs w:val="22"/>
        </w:rPr>
        <w:t>(20 Points)</w:t>
      </w:r>
    </w:p>
    <w:p w14:paraId="13B520FA" w14:textId="77777777" w:rsidR="00973E3E" w:rsidRPr="00973E3E" w:rsidRDefault="00973E3E" w:rsidP="00973E3E">
      <w:pPr>
        <w:pStyle w:val="ListParagraph"/>
        <w:rPr>
          <w:rFonts w:ascii="Arial" w:hAnsi="Arial" w:cs="Arial"/>
          <w:sz w:val="22"/>
          <w:szCs w:val="22"/>
        </w:rPr>
      </w:pPr>
    </w:p>
    <w:p w14:paraId="13B520FB" w14:textId="77777777" w:rsidR="00E47E10" w:rsidRDefault="00E47E10" w:rsidP="00E47E10">
      <w:pPr>
        <w:pStyle w:val="ListParagraph"/>
        <w:numPr>
          <w:ilvl w:val="0"/>
          <w:numId w:val="9"/>
        </w:numPr>
        <w:ind w:left="720"/>
        <w:jc w:val="both"/>
        <w:rPr>
          <w:rFonts w:ascii="Arial" w:hAnsi="Arial" w:cs="Arial"/>
          <w:sz w:val="22"/>
          <w:szCs w:val="22"/>
        </w:rPr>
      </w:pPr>
      <w:r w:rsidRPr="00A1000B">
        <w:rPr>
          <w:rFonts w:ascii="Arial" w:hAnsi="Arial" w:cs="Arial"/>
          <w:sz w:val="22"/>
          <w:szCs w:val="22"/>
        </w:rPr>
        <w:t>DBE Participation Plan. (4 Points)</w:t>
      </w:r>
    </w:p>
    <w:p w14:paraId="13B520FC" w14:textId="77777777" w:rsidR="00E47E10" w:rsidRDefault="00E47E10" w:rsidP="00E47E10">
      <w:pPr>
        <w:pStyle w:val="ListParagraph"/>
        <w:jc w:val="both"/>
        <w:rPr>
          <w:rFonts w:ascii="Arial" w:hAnsi="Arial" w:cs="Arial"/>
          <w:sz w:val="22"/>
          <w:szCs w:val="22"/>
        </w:rPr>
      </w:pPr>
    </w:p>
    <w:p w14:paraId="13B520FD" w14:textId="77777777" w:rsidR="00FB30C5" w:rsidRDefault="00FB30C5" w:rsidP="00973E3E">
      <w:pPr>
        <w:pStyle w:val="ListParagraph"/>
        <w:numPr>
          <w:ilvl w:val="0"/>
          <w:numId w:val="9"/>
        </w:numPr>
        <w:ind w:left="720"/>
        <w:jc w:val="both"/>
        <w:rPr>
          <w:rFonts w:ascii="Arial" w:hAnsi="Arial" w:cs="Arial"/>
          <w:sz w:val="22"/>
          <w:szCs w:val="22"/>
        </w:rPr>
      </w:pPr>
      <w:r w:rsidRPr="00FB30C5">
        <w:rPr>
          <w:rFonts w:ascii="Arial" w:hAnsi="Arial" w:cs="Arial"/>
          <w:sz w:val="22"/>
          <w:szCs w:val="22"/>
        </w:rPr>
        <w:t>Consultant’s offices where work is to be performed. (2 Points)</w:t>
      </w:r>
    </w:p>
    <w:p w14:paraId="13B520FE" w14:textId="77777777" w:rsidR="00CD408D" w:rsidRDefault="00CD408D" w:rsidP="000501C3">
      <w:pPr>
        <w:ind w:firstLine="720"/>
        <w:jc w:val="both"/>
        <w:rPr>
          <w:rStyle w:val="PlaceholderText"/>
          <w:rFonts w:ascii="Arial" w:eastAsiaTheme="minorHAnsi" w:hAnsi="Arial" w:cs="Arial"/>
          <w:sz w:val="22"/>
          <w:szCs w:val="22"/>
        </w:rPr>
      </w:pPr>
    </w:p>
    <w:p w14:paraId="13B520FF" w14:textId="77777777" w:rsidR="00FB30C5" w:rsidRPr="00FB30C5" w:rsidRDefault="00FB30C5" w:rsidP="00973E3E">
      <w:pPr>
        <w:jc w:val="both"/>
        <w:rPr>
          <w:rFonts w:ascii="Arial" w:hAnsi="Arial" w:cs="Arial"/>
          <w:sz w:val="22"/>
          <w:szCs w:val="22"/>
        </w:rPr>
      </w:pPr>
      <w:r w:rsidRPr="00FB30C5">
        <w:rPr>
          <w:rFonts w:ascii="Arial" w:hAnsi="Arial" w:cs="Arial"/>
          <w:sz w:val="22"/>
          <w:szCs w:val="22"/>
        </w:rPr>
        <w:t>For state-funded projects, if a Selection Committee vote results in a tie between two (2) firms, one (1) of which will perform more of the work tasks in Kentucky than the other, then the former firm shall be ranked one (1) place ahead of the latter.</w:t>
      </w:r>
    </w:p>
    <w:p w14:paraId="13B52100" w14:textId="77777777" w:rsidR="00FB30C5" w:rsidRDefault="00FB30C5" w:rsidP="00FB30C5"/>
    <w:p w14:paraId="13B52101" w14:textId="77777777" w:rsidR="007367CB" w:rsidRDefault="00FB30C5" w:rsidP="007367CB">
      <w:pPr>
        <w:pStyle w:val="Heading2"/>
        <w:rPr>
          <w:snapToGrid w:val="0"/>
        </w:rPr>
      </w:pPr>
      <w:r>
        <w:rPr>
          <w:snapToGrid w:val="0"/>
        </w:rPr>
        <w:t>SELECTION COMMITTEE MEMBERS</w:t>
      </w:r>
    </w:p>
    <w:p w14:paraId="13B52102" w14:textId="77777777" w:rsidR="007367CB" w:rsidRDefault="007367CB" w:rsidP="007367CB"/>
    <w:p w14:paraId="13B52108" w14:textId="0C3916BB" w:rsidR="004B4FE4" w:rsidRPr="004B4FE4" w:rsidRDefault="004B4FE4" w:rsidP="000501C3">
      <w:pPr>
        <w:shd w:val="clear" w:color="auto" w:fill="FFFFFF"/>
        <w:jc w:val="both"/>
        <w:rPr>
          <w:rFonts w:ascii="Arial" w:hAnsi="Arial" w:cs="Arial"/>
          <w:sz w:val="22"/>
          <w:szCs w:val="22"/>
        </w:rPr>
      </w:pPr>
    </w:p>
    <w:p w14:paraId="13B52109" w14:textId="77777777" w:rsidR="007367CB" w:rsidRPr="004B4FE4" w:rsidRDefault="004B4FE4" w:rsidP="004B4FE4">
      <w:pPr>
        <w:pStyle w:val="Heading2"/>
        <w:jc w:val="left"/>
      </w:pPr>
      <w:r>
        <w:lastRenderedPageBreak/>
        <w:t>AREA MAP</w:t>
      </w:r>
      <w:r w:rsidR="007367CB" w:rsidRPr="004B4FE4">
        <w:br/>
      </w:r>
    </w:p>
    <w:p w14:paraId="13B5210A" w14:textId="77777777" w:rsidR="00CF5C26" w:rsidRPr="00CF5C26" w:rsidRDefault="00913F2E" w:rsidP="00CF5C26">
      <w:r>
        <w:rPr>
          <w:noProof/>
        </w:rPr>
        <w:drawing>
          <wp:inline distT="0" distB="0" distL="0" distR="0" wp14:anchorId="13B5210C" wp14:editId="13B5210D">
            <wp:extent cx="5934075" cy="7686675"/>
            <wp:effectExtent l="0" t="0" r="0" b="0"/>
            <wp:docPr id="2" name="Picture 2" descr="C:\Users\david.gormley\Desktop\US119 12-311.80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gormley\Desktop\US119 12-311.80 Ma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14:paraId="13B5210B" w14:textId="77777777" w:rsidR="00D45889" w:rsidRPr="007851D5" w:rsidRDefault="00D45889" w:rsidP="00C23085">
      <w:pPr>
        <w:shd w:val="clear" w:color="auto" w:fill="FFFFFF"/>
        <w:ind w:left="360"/>
        <w:jc w:val="both"/>
        <w:rPr>
          <w:rFonts w:ascii="Arial" w:hAnsi="Arial"/>
          <w:snapToGrid w:val="0"/>
          <w:sz w:val="22"/>
          <w:szCs w:val="22"/>
        </w:rPr>
      </w:pPr>
    </w:p>
    <w:sectPr w:rsidR="00D45889" w:rsidRPr="007851D5" w:rsidSect="008B509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2110" w14:textId="77777777" w:rsidR="00BD1BFC" w:rsidRDefault="00BD1BFC" w:rsidP="00304D0D">
      <w:r>
        <w:separator/>
      </w:r>
    </w:p>
  </w:endnote>
  <w:endnote w:type="continuationSeparator" w:id="0">
    <w:p w14:paraId="13B52111" w14:textId="77777777" w:rsidR="00BD1BFC" w:rsidRDefault="00BD1BFC" w:rsidP="0030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2113" w14:textId="36090F5E" w:rsidR="00304D0D" w:rsidRPr="00304D0D" w:rsidRDefault="00304D0D">
    <w:pPr>
      <w:pStyle w:val="Footer"/>
      <w:rPr>
        <w:rFonts w:ascii="Arial" w:hAnsi="Arial" w:cs="Arial"/>
        <w:b/>
        <w:sz w:val="18"/>
        <w:szCs w:val="18"/>
      </w:rPr>
    </w:pPr>
    <w:r w:rsidRPr="00304D0D">
      <w:rPr>
        <w:rFonts w:ascii="Arial" w:hAnsi="Arial" w:cs="Arial"/>
        <w:b/>
        <w:sz w:val="18"/>
        <w:szCs w:val="18"/>
      </w:rPr>
      <w:t>KYTC Procurement Bulletin</w:t>
    </w:r>
    <w:r w:rsidR="007E75F4">
      <w:rPr>
        <w:rFonts w:ascii="Arial" w:hAnsi="Arial" w:cs="Arial"/>
        <w:b/>
        <w:sz w:val="18"/>
        <w:szCs w:val="18"/>
      </w:rPr>
      <w:t xml:space="preserve"> </w:t>
    </w:r>
    <w:r>
      <w:rPr>
        <w:rFonts w:ascii="Arial" w:hAnsi="Arial" w:cs="Arial"/>
        <w:b/>
        <w:sz w:val="18"/>
        <w:szCs w:val="18"/>
      </w:rPr>
      <w:t>2015-12</w:t>
    </w:r>
    <w:r w:rsidRPr="00304D0D">
      <w:rPr>
        <w:rFonts w:ascii="Arial" w:hAnsi="Arial" w:cs="Arial"/>
        <w:b/>
        <w:sz w:val="18"/>
        <w:szCs w:val="18"/>
      </w:rPr>
      <w:ptab w:relativeTo="margin" w:alignment="center" w:leader="none"/>
    </w:r>
    <w:r w:rsidRPr="00304D0D">
      <w:rPr>
        <w:rFonts w:ascii="Arial" w:hAnsi="Arial" w:cs="Arial"/>
        <w:b/>
        <w:sz w:val="18"/>
        <w:szCs w:val="18"/>
      </w:rPr>
      <w:t xml:space="preserve">Page </w:t>
    </w:r>
    <w:r w:rsidR="009922E1" w:rsidRPr="00304D0D">
      <w:rPr>
        <w:rFonts w:ascii="Arial" w:hAnsi="Arial" w:cs="Arial"/>
        <w:b/>
        <w:bCs/>
        <w:sz w:val="18"/>
        <w:szCs w:val="18"/>
      </w:rPr>
      <w:fldChar w:fldCharType="begin"/>
    </w:r>
    <w:r w:rsidRPr="00304D0D">
      <w:rPr>
        <w:rFonts w:ascii="Arial" w:hAnsi="Arial" w:cs="Arial"/>
        <w:b/>
        <w:bCs/>
        <w:sz w:val="18"/>
        <w:szCs w:val="18"/>
      </w:rPr>
      <w:instrText xml:space="preserve"> PAGE  \* Arabic  \* MERGEFORMAT </w:instrText>
    </w:r>
    <w:r w:rsidR="009922E1" w:rsidRPr="00304D0D">
      <w:rPr>
        <w:rFonts w:ascii="Arial" w:hAnsi="Arial" w:cs="Arial"/>
        <w:b/>
        <w:bCs/>
        <w:sz w:val="18"/>
        <w:szCs w:val="18"/>
      </w:rPr>
      <w:fldChar w:fldCharType="separate"/>
    </w:r>
    <w:r w:rsidR="00B00B87">
      <w:rPr>
        <w:rFonts w:ascii="Arial" w:hAnsi="Arial" w:cs="Arial"/>
        <w:b/>
        <w:bCs/>
        <w:noProof/>
        <w:sz w:val="18"/>
        <w:szCs w:val="18"/>
      </w:rPr>
      <w:t>4</w:t>
    </w:r>
    <w:r w:rsidR="009922E1" w:rsidRPr="00304D0D">
      <w:rPr>
        <w:rFonts w:ascii="Arial" w:hAnsi="Arial" w:cs="Arial"/>
        <w:b/>
        <w:bCs/>
        <w:sz w:val="18"/>
        <w:szCs w:val="18"/>
      </w:rPr>
      <w:fldChar w:fldCharType="end"/>
    </w:r>
    <w:r w:rsidRPr="00304D0D">
      <w:rPr>
        <w:rFonts w:ascii="Arial" w:hAnsi="Arial" w:cs="Arial"/>
        <w:b/>
        <w:sz w:val="18"/>
        <w:szCs w:val="18"/>
      </w:rPr>
      <w:t xml:space="preserve"> of </w:t>
    </w:r>
    <w:fldSimple w:instr=" NUMPAGES  \* Arabic  \* MERGEFORMAT ">
      <w:r w:rsidR="00B00B87" w:rsidRPr="00B00B87">
        <w:rPr>
          <w:rFonts w:ascii="Arial" w:hAnsi="Arial" w:cs="Arial"/>
          <w:b/>
          <w:bCs/>
          <w:noProof/>
          <w:sz w:val="18"/>
          <w:szCs w:val="18"/>
        </w:rPr>
        <w:t>5</w:t>
      </w:r>
    </w:fldSimple>
    <w:r w:rsidRPr="00304D0D">
      <w:rPr>
        <w:rFonts w:ascii="Arial" w:hAnsi="Arial" w:cs="Arial"/>
        <w:b/>
        <w:sz w:val="18"/>
        <w:szCs w:val="18"/>
      </w:rPr>
      <w:ptab w:relativeTo="margin" w:alignment="right" w:leader="none"/>
    </w:r>
    <w:r>
      <w:rPr>
        <w:rFonts w:ascii="Arial" w:hAnsi="Arial" w:cs="Arial"/>
        <w:b/>
        <w:sz w:val="18"/>
        <w:szCs w:val="18"/>
      </w:rPr>
      <w:t>L</w:t>
    </w:r>
    <w:r w:rsidR="001F5A52">
      <w:rPr>
        <w:rFonts w:ascii="Arial" w:hAnsi="Arial" w:cs="Arial"/>
        <w:b/>
        <w:sz w:val="18"/>
        <w:szCs w:val="18"/>
      </w:rPr>
      <w:t>etcher</w:t>
    </w:r>
    <w:r w:rsidR="007E75F4">
      <w:rPr>
        <w:rFonts w:ascii="Arial" w:hAnsi="Arial" w:cs="Arial"/>
        <w:b/>
        <w:sz w:val="18"/>
        <w:szCs w:val="18"/>
      </w:rPr>
      <w:t xml:space="preserve"> </w:t>
    </w:r>
    <w:r>
      <w:rPr>
        <w:rFonts w:ascii="Arial" w:hAnsi="Arial" w:cs="Arial"/>
        <w:b/>
        <w:sz w:val="18"/>
        <w:szCs w:val="18"/>
      </w:rPr>
      <w:t>/</w:t>
    </w:r>
    <w:r w:rsidR="007E75F4">
      <w:rPr>
        <w:rFonts w:ascii="Arial" w:hAnsi="Arial" w:cs="Arial"/>
        <w:b/>
        <w:sz w:val="18"/>
        <w:szCs w:val="18"/>
      </w:rPr>
      <w:t xml:space="preserve"> </w:t>
    </w:r>
    <w:r>
      <w:rPr>
        <w:rFonts w:ascii="Arial" w:hAnsi="Arial" w:cs="Arial"/>
        <w:b/>
        <w:sz w:val="18"/>
        <w:szCs w:val="18"/>
      </w:rPr>
      <w:t>US 119</w:t>
    </w:r>
    <w:r w:rsidR="00D532E2">
      <w:rPr>
        <w:rFonts w:ascii="Arial" w:hAnsi="Arial" w:cs="Arial"/>
        <w:b/>
        <w:sz w:val="18"/>
        <w:szCs w:val="18"/>
      </w:rPr>
      <w:t xml:space="preserve"> / </w:t>
    </w:r>
    <w:r>
      <w:rPr>
        <w:rFonts w:ascii="Arial" w:hAnsi="Arial" w:cs="Arial"/>
        <w:b/>
        <w:sz w:val="18"/>
        <w:szCs w:val="18"/>
      </w:rPr>
      <w:t>12-311.80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210E" w14:textId="77777777" w:rsidR="00BD1BFC" w:rsidRDefault="00BD1BFC" w:rsidP="00304D0D">
      <w:r>
        <w:separator/>
      </w:r>
    </w:p>
  </w:footnote>
  <w:footnote w:type="continuationSeparator" w:id="0">
    <w:p w14:paraId="13B5210F" w14:textId="77777777" w:rsidR="00BD1BFC" w:rsidRDefault="00BD1BFC" w:rsidP="0030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2112" w14:textId="48A63405" w:rsidR="001F5A52" w:rsidRPr="001F5A52" w:rsidRDefault="00A577B5" w:rsidP="001F5A52">
    <w:pPr>
      <w:pStyle w:val="Header"/>
      <w:jc w:val="right"/>
      <w:rPr>
        <w:color w:val="FF0000"/>
        <w:sz w:val="36"/>
        <w:szCs w:val="36"/>
      </w:rPr>
    </w:pPr>
    <w:r>
      <w:rPr>
        <w:color w:val="FF0000"/>
        <w:sz w:val="36"/>
        <w:szCs w:val="36"/>
      </w:rPr>
      <w:t>EXAMPLE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DA2"/>
    <w:multiLevelType w:val="hybridMultilevel"/>
    <w:tmpl w:val="72FA5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4728"/>
    <w:multiLevelType w:val="hybridMultilevel"/>
    <w:tmpl w:val="2AAA2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962504"/>
    <w:multiLevelType w:val="hybridMultilevel"/>
    <w:tmpl w:val="89A0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A3415"/>
    <w:multiLevelType w:val="hybridMultilevel"/>
    <w:tmpl w:val="781AF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395029"/>
    <w:multiLevelType w:val="hybridMultilevel"/>
    <w:tmpl w:val="DD7C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13CB0"/>
    <w:multiLevelType w:val="hybridMultilevel"/>
    <w:tmpl w:val="DF0C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8166AD"/>
    <w:multiLevelType w:val="hybridMultilevel"/>
    <w:tmpl w:val="A6545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C91D85"/>
    <w:multiLevelType w:val="hybridMultilevel"/>
    <w:tmpl w:val="4D34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E38D4"/>
    <w:multiLevelType w:val="hybridMultilevel"/>
    <w:tmpl w:val="D69EEE2E"/>
    <w:lvl w:ilvl="0" w:tplc="E12E4DA2">
      <w:start w:val="1"/>
      <w:numFmt w:val="upperRoman"/>
      <w:pStyle w:val="Heading2"/>
      <w:lvlText w:val="%1."/>
      <w:lvlJc w:val="right"/>
      <w:pPr>
        <w:tabs>
          <w:tab w:val="num" w:pos="720"/>
        </w:tabs>
        <w:ind w:left="72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D63FF3"/>
    <w:multiLevelType w:val="hybridMultilevel"/>
    <w:tmpl w:val="2488F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C71100"/>
    <w:multiLevelType w:val="hybridMultilevel"/>
    <w:tmpl w:val="E1FAB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74544D"/>
    <w:multiLevelType w:val="hybridMultilevel"/>
    <w:tmpl w:val="8CD8E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389684">
    <w:abstractNumId w:val="8"/>
  </w:num>
  <w:num w:numId="2" w16cid:durableId="150412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839091">
    <w:abstractNumId w:val="2"/>
  </w:num>
  <w:num w:numId="4" w16cid:durableId="1469007264">
    <w:abstractNumId w:val="9"/>
  </w:num>
  <w:num w:numId="5" w16cid:durableId="1520510551">
    <w:abstractNumId w:val="6"/>
  </w:num>
  <w:num w:numId="6" w16cid:durableId="1175070126">
    <w:abstractNumId w:val="7"/>
  </w:num>
  <w:num w:numId="7" w16cid:durableId="1241789548">
    <w:abstractNumId w:val="0"/>
  </w:num>
  <w:num w:numId="8" w16cid:durableId="451025234">
    <w:abstractNumId w:val="10"/>
  </w:num>
  <w:num w:numId="9" w16cid:durableId="2086879348">
    <w:abstractNumId w:val="1"/>
  </w:num>
  <w:num w:numId="10" w16cid:durableId="404186149">
    <w:abstractNumId w:val="9"/>
  </w:num>
  <w:num w:numId="11" w16cid:durableId="1233464191">
    <w:abstractNumId w:val="11"/>
  </w:num>
  <w:num w:numId="12" w16cid:durableId="230771023">
    <w:abstractNumId w:val="3"/>
  </w:num>
  <w:num w:numId="13" w16cid:durableId="1350990401">
    <w:abstractNumId w:val="5"/>
  </w:num>
  <w:num w:numId="14" w16cid:durableId="600794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D5"/>
    <w:rsid w:val="00000008"/>
    <w:rsid w:val="000229A5"/>
    <w:rsid w:val="00045FCE"/>
    <w:rsid w:val="00046F10"/>
    <w:rsid w:val="000501C3"/>
    <w:rsid w:val="00072F81"/>
    <w:rsid w:val="00076286"/>
    <w:rsid w:val="00093486"/>
    <w:rsid w:val="000966DC"/>
    <w:rsid w:val="000B73D4"/>
    <w:rsid w:val="000F15F6"/>
    <w:rsid w:val="000F2F2B"/>
    <w:rsid w:val="000F36C8"/>
    <w:rsid w:val="000F4380"/>
    <w:rsid w:val="00136A9D"/>
    <w:rsid w:val="00141C9A"/>
    <w:rsid w:val="00145100"/>
    <w:rsid w:val="001568C8"/>
    <w:rsid w:val="001761E8"/>
    <w:rsid w:val="0018554F"/>
    <w:rsid w:val="00195FBA"/>
    <w:rsid w:val="001A000B"/>
    <w:rsid w:val="001B5C88"/>
    <w:rsid w:val="001D214A"/>
    <w:rsid w:val="001D6C5F"/>
    <w:rsid w:val="001F5A52"/>
    <w:rsid w:val="0020194D"/>
    <w:rsid w:val="00201FE3"/>
    <w:rsid w:val="0020295C"/>
    <w:rsid w:val="00205CEA"/>
    <w:rsid w:val="00223066"/>
    <w:rsid w:val="00236D89"/>
    <w:rsid w:val="00253812"/>
    <w:rsid w:val="002570D8"/>
    <w:rsid w:val="00277AB5"/>
    <w:rsid w:val="0029390C"/>
    <w:rsid w:val="00295AF6"/>
    <w:rsid w:val="002A5221"/>
    <w:rsid w:val="002B1235"/>
    <w:rsid w:val="002C4A82"/>
    <w:rsid w:val="002D2349"/>
    <w:rsid w:val="002D6A71"/>
    <w:rsid w:val="002E024A"/>
    <w:rsid w:val="002F5FC7"/>
    <w:rsid w:val="00304D0D"/>
    <w:rsid w:val="00312B2B"/>
    <w:rsid w:val="00317344"/>
    <w:rsid w:val="00331C50"/>
    <w:rsid w:val="0033427C"/>
    <w:rsid w:val="00352F38"/>
    <w:rsid w:val="003609C8"/>
    <w:rsid w:val="00362E1C"/>
    <w:rsid w:val="00367251"/>
    <w:rsid w:val="00383FD7"/>
    <w:rsid w:val="00387D73"/>
    <w:rsid w:val="003911F7"/>
    <w:rsid w:val="00393947"/>
    <w:rsid w:val="003B0D5A"/>
    <w:rsid w:val="003B37FA"/>
    <w:rsid w:val="003C2EB5"/>
    <w:rsid w:val="003E04F4"/>
    <w:rsid w:val="003E579B"/>
    <w:rsid w:val="003F602A"/>
    <w:rsid w:val="003F674D"/>
    <w:rsid w:val="00412EB7"/>
    <w:rsid w:val="00423C2D"/>
    <w:rsid w:val="00424706"/>
    <w:rsid w:val="004355B7"/>
    <w:rsid w:val="004647CF"/>
    <w:rsid w:val="00467200"/>
    <w:rsid w:val="00473356"/>
    <w:rsid w:val="004A03EB"/>
    <w:rsid w:val="004A064D"/>
    <w:rsid w:val="004B4FE4"/>
    <w:rsid w:val="004C5CD2"/>
    <w:rsid w:val="004D0005"/>
    <w:rsid w:val="004E5D3E"/>
    <w:rsid w:val="004E710D"/>
    <w:rsid w:val="004F0CA4"/>
    <w:rsid w:val="0053414A"/>
    <w:rsid w:val="00543952"/>
    <w:rsid w:val="0058180A"/>
    <w:rsid w:val="005C702E"/>
    <w:rsid w:val="005D4DE5"/>
    <w:rsid w:val="005E0435"/>
    <w:rsid w:val="005F028D"/>
    <w:rsid w:val="005F3EDB"/>
    <w:rsid w:val="005F3F27"/>
    <w:rsid w:val="005F4E98"/>
    <w:rsid w:val="00624A49"/>
    <w:rsid w:val="00645E1C"/>
    <w:rsid w:val="006543C7"/>
    <w:rsid w:val="00654BF3"/>
    <w:rsid w:val="00655C17"/>
    <w:rsid w:val="00667DF1"/>
    <w:rsid w:val="00680326"/>
    <w:rsid w:val="00692956"/>
    <w:rsid w:val="0069332B"/>
    <w:rsid w:val="006C20D4"/>
    <w:rsid w:val="006C650F"/>
    <w:rsid w:val="006D36B6"/>
    <w:rsid w:val="00702B5F"/>
    <w:rsid w:val="0072079C"/>
    <w:rsid w:val="00731E6B"/>
    <w:rsid w:val="007367CB"/>
    <w:rsid w:val="007476D0"/>
    <w:rsid w:val="0076062A"/>
    <w:rsid w:val="007851D5"/>
    <w:rsid w:val="00795C83"/>
    <w:rsid w:val="007A6DDC"/>
    <w:rsid w:val="007C348E"/>
    <w:rsid w:val="007D1762"/>
    <w:rsid w:val="007E1B70"/>
    <w:rsid w:val="007E1B7B"/>
    <w:rsid w:val="007E75F4"/>
    <w:rsid w:val="007F6393"/>
    <w:rsid w:val="0080372B"/>
    <w:rsid w:val="00814704"/>
    <w:rsid w:val="00836282"/>
    <w:rsid w:val="00865367"/>
    <w:rsid w:val="00866643"/>
    <w:rsid w:val="00884DC5"/>
    <w:rsid w:val="0088580E"/>
    <w:rsid w:val="008859A6"/>
    <w:rsid w:val="00890A81"/>
    <w:rsid w:val="0089210B"/>
    <w:rsid w:val="008A2060"/>
    <w:rsid w:val="008B509B"/>
    <w:rsid w:val="008B555F"/>
    <w:rsid w:val="008E0FCE"/>
    <w:rsid w:val="008E1C2E"/>
    <w:rsid w:val="00902158"/>
    <w:rsid w:val="00913F2E"/>
    <w:rsid w:val="00926584"/>
    <w:rsid w:val="00934CF3"/>
    <w:rsid w:val="0093531D"/>
    <w:rsid w:val="0095179E"/>
    <w:rsid w:val="00964426"/>
    <w:rsid w:val="0097294D"/>
    <w:rsid w:val="00973E3E"/>
    <w:rsid w:val="009746B9"/>
    <w:rsid w:val="009826BC"/>
    <w:rsid w:val="009871FC"/>
    <w:rsid w:val="009922E1"/>
    <w:rsid w:val="009A10D5"/>
    <w:rsid w:val="009B1089"/>
    <w:rsid w:val="009D19B8"/>
    <w:rsid w:val="009D1C30"/>
    <w:rsid w:val="009D3E00"/>
    <w:rsid w:val="009E1B8F"/>
    <w:rsid w:val="009E274F"/>
    <w:rsid w:val="00A44C72"/>
    <w:rsid w:val="00A577B5"/>
    <w:rsid w:val="00A60258"/>
    <w:rsid w:val="00A64D17"/>
    <w:rsid w:val="00A72B18"/>
    <w:rsid w:val="00A766D3"/>
    <w:rsid w:val="00A76B2A"/>
    <w:rsid w:val="00A91123"/>
    <w:rsid w:val="00A938FE"/>
    <w:rsid w:val="00A93DE4"/>
    <w:rsid w:val="00A97BF7"/>
    <w:rsid w:val="00AB6E3B"/>
    <w:rsid w:val="00AF1718"/>
    <w:rsid w:val="00B00B87"/>
    <w:rsid w:val="00B13800"/>
    <w:rsid w:val="00B144CD"/>
    <w:rsid w:val="00B36B59"/>
    <w:rsid w:val="00B4623F"/>
    <w:rsid w:val="00B55F13"/>
    <w:rsid w:val="00B66F68"/>
    <w:rsid w:val="00B7456A"/>
    <w:rsid w:val="00B83687"/>
    <w:rsid w:val="00BA0F47"/>
    <w:rsid w:val="00BD1BFC"/>
    <w:rsid w:val="00BE647E"/>
    <w:rsid w:val="00BF28F0"/>
    <w:rsid w:val="00C149F1"/>
    <w:rsid w:val="00C23085"/>
    <w:rsid w:val="00C53B8C"/>
    <w:rsid w:val="00C53F11"/>
    <w:rsid w:val="00C80583"/>
    <w:rsid w:val="00C91C2D"/>
    <w:rsid w:val="00CC3492"/>
    <w:rsid w:val="00CD408D"/>
    <w:rsid w:val="00CE10C6"/>
    <w:rsid w:val="00CE4423"/>
    <w:rsid w:val="00CE6C54"/>
    <w:rsid w:val="00CF5C26"/>
    <w:rsid w:val="00D13968"/>
    <w:rsid w:val="00D155EB"/>
    <w:rsid w:val="00D23791"/>
    <w:rsid w:val="00D400BD"/>
    <w:rsid w:val="00D44203"/>
    <w:rsid w:val="00D45889"/>
    <w:rsid w:val="00D532E2"/>
    <w:rsid w:val="00D63D3F"/>
    <w:rsid w:val="00D64E00"/>
    <w:rsid w:val="00D73042"/>
    <w:rsid w:val="00D75D9C"/>
    <w:rsid w:val="00D83E1B"/>
    <w:rsid w:val="00D86243"/>
    <w:rsid w:val="00DA0EEF"/>
    <w:rsid w:val="00DA2289"/>
    <w:rsid w:val="00DA70A0"/>
    <w:rsid w:val="00DB348E"/>
    <w:rsid w:val="00DB449D"/>
    <w:rsid w:val="00DD695A"/>
    <w:rsid w:val="00DF1039"/>
    <w:rsid w:val="00DF3977"/>
    <w:rsid w:val="00E00447"/>
    <w:rsid w:val="00E01162"/>
    <w:rsid w:val="00E40B75"/>
    <w:rsid w:val="00E47E10"/>
    <w:rsid w:val="00E628FD"/>
    <w:rsid w:val="00EA530E"/>
    <w:rsid w:val="00EC2B5F"/>
    <w:rsid w:val="00EC7E59"/>
    <w:rsid w:val="00F1506F"/>
    <w:rsid w:val="00F4313F"/>
    <w:rsid w:val="00F51595"/>
    <w:rsid w:val="00F5706B"/>
    <w:rsid w:val="00F627C9"/>
    <w:rsid w:val="00FB30C5"/>
    <w:rsid w:val="00FC731B"/>
    <w:rsid w:val="00FF6E48"/>
    <w:rsid w:val="0B67BB5D"/>
    <w:rsid w:val="151610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206D"/>
  <w15:docId w15:val="{7DF0E0EF-51B4-46FE-A974-75F7A1D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0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A0F47"/>
    <w:pPr>
      <w:keepNext/>
      <w:widowControl/>
      <w:numPr>
        <w:numId w:val="1"/>
      </w:numPr>
      <w:shd w:val="clear" w:color="auto" w:fill="FFFFFF"/>
      <w:tabs>
        <w:tab w:val="clear" w:pos="720"/>
        <w:tab w:val="num" w:pos="360"/>
      </w:tabs>
      <w:autoSpaceDE/>
      <w:autoSpaceDN/>
      <w:adjustRightInd/>
      <w:snapToGrid w:val="0"/>
      <w:ind w:left="360"/>
      <w:jc w:val="both"/>
      <w:outlineLvl w:val="1"/>
    </w:pPr>
    <w:rPr>
      <w:rFonts w:ascii="Arial" w:hAnsi="Arial"/>
      <w:b/>
      <w:bCs/>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D0D"/>
    <w:pPr>
      <w:tabs>
        <w:tab w:val="center" w:pos="4680"/>
        <w:tab w:val="right" w:pos="9360"/>
      </w:tabs>
    </w:pPr>
  </w:style>
  <w:style w:type="character" w:customStyle="1" w:styleId="HeaderChar">
    <w:name w:val="Header Char"/>
    <w:basedOn w:val="DefaultParagraphFont"/>
    <w:link w:val="Header"/>
    <w:uiPriority w:val="99"/>
    <w:rsid w:val="00304D0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4D0D"/>
    <w:pPr>
      <w:tabs>
        <w:tab w:val="center" w:pos="4680"/>
        <w:tab w:val="right" w:pos="9360"/>
      </w:tabs>
    </w:pPr>
  </w:style>
  <w:style w:type="character" w:customStyle="1" w:styleId="FooterChar">
    <w:name w:val="Footer Char"/>
    <w:basedOn w:val="DefaultParagraphFont"/>
    <w:link w:val="Footer"/>
    <w:uiPriority w:val="99"/>
    <w:rsid w:val="00304D0D"/>
    <w:rPr>
      <w:rFonts w:ascii="Times New Roman" w:eastAsia="Times New Roman" w:hAnsi="Times New Roman" w:cs="Times New Roman"/>
      <w:sz w:val="20"/>
      <w:szCs w:val="20"/>
    </w:rPr>
  </w:style>
  <w:style w:type="character" w:styleId="PlaceholderText">
    <w:name w:val="Placeholder Text"/>
    <w:basedOn w:val="DefaultParagraphFont"/>
    <w:rsid w:val="00C23085"/>
    <w:rPr>
      <w:color w:val="808080"/>
    </w:rPr>
  </w:style>
  <w:style w:type="character" w:customStyle="1" w:styleId="Heading2Char">
    <w:name w:val="Heading 2 Char"/>
    <w:basedOn w:val="DefaultParagraphFont"/>
    <w:link w:val="Heading2"/>
    <w:rsid w:val="00BA0F47"/>
    <w:rPr>
      <w:rFonts w:ascii="Arial" w:eastAsia="Times New Roman" w:hAnsi="Arial" w:cs="Times New Roman"/>
      <w:b/>
      <w:bCs/>
      <w:color w:val="000000"/>
      <w:szCs w:val="24"/>
      <w:u w:val="single"/>
      <w:shd w:val="clear" w:color="auto" w:fill="FFFFFF"/>
    </w:rPr>
  </w:style>
  <w:style w:type="paragraph" w:styleId="Quote">
    <w:name w:val="Quote"/>
    <w:basedOn w:val="Normal"/>
    <w:next w:val="Normal"/>
    <w:link w:val="QuoteChar"/>
    <w:qFormat/>
    <w:rsid w:val="00C23085"/>
    <w:pPr>
      <w:shd w:val="clear" w:color="auto" w:fill="FFFFFF"/>
      <w:jc w:val="both"/>
    </w:pPr>
    <w:rPr>
      <w:rFonts w:ascii="Arial" w:hAnsi="Arial" w:cs="Arial"/>
      <w:sz w:val="22"/>
      <w:szCs w:val="22"/>
    </w:rPr>
  </w:style>
  <w:style w:type="character" w:customStyle="1" w:styleId="QuoteChar">
    <w:name w:val="Quote Char"/>
    <w:basedOn w:val="DefaultParagraphFont"/>
    <w:link w:val="Quote"/>
    <w:rsid w:val="00C23085"/>
    <w:rPr>
      <w:rFonts w:ascii="Arial" w:eastAsia="Times New Roman" w:hAnsi="Arial" w:cs="Arial"/>
      <w:shd w:val="clear" w:color="auto" w:fill="FFFFFF"/>
    </w:rPr>
  </w:style>
  <w:style w:type="paragraph" w:styleId="BalloonText">
    <w:name w:val="Balloon Text"/>
    <w:basedOn w:val="Normal"/>
    <w:link w:val="BalloonTextChar"/>
    <w:uiPriority w:val="99"/>
    <w:semiHidden/>
    <w:unhideWhenUsed/>
    <w:rsid w:val="00D400BD"/>
    <w:rPr>
      <w:rFonts w:ascii="Tahoma" w:hAnsi="Tahoma" w:cs="Tahoma"/>
      <w:sz w:val="16"/>
      <w:szCs w:val="16"/>
    </w:rPr>
  </w:style>
  <w:style w:type="character" w:customStyle="1" w:styleId="BalloonTextChar">
    <w:name w:val="Balloon Text Char"/>
    <w:basedOn w:val="DefaultParagraphFont"/>
    <w:link w:val="BalloonText"/>
    <w:uiPriority w:val="99"/>
    <w:semiHidden/>
    <w:rsid w:val="00D400BD"/>
    <w:rPr>
      <w:rFonts w:ascii="Tahoma" w:eastAsia="Times New Roman" w:hAnsi="Tahoma" w:cs="Tahoma"/>
      <w:sz w:val="16"/>
      <w:szCs w:val="16"/>
    </w:rPr>
  </w:style>
  <w:style w:type="paragraph" w:customStyle="1" w:styleId="SectionText">
    <w:name w:val="SectionText"/>
    <w:basedOn w:val="Normal"/>
    <w:link w:val="SectionTextChar"/>
    <w:qFormat/>
    <w:rsid w:val="00D155EB"/>
    <w:pPr>
      <w:shd w:val="clear" w:color="auto" w:fill="FFFFFF"/>
      <w:ind w:left="360"/>
      <w:jc w:val="both"/>
    </w:pPr>
    <w:rPr>
      <w:rFonts w:ascii="Arial" w:eastAsiaTheme="minorHAnsi" w:hAnsi="Arial" w:cs="Arial"/>
      <w:sz w:val="22"/>
      <w:szCs w:val="22"/>
    </w:rPr>
  </w:style>
  <w:style w:type="character" w:customStyle="1" w:styleId="SectionTextChar">
    <w:name w:val="SectionText Char"/>
    <w:basedOn w:val="DefaultParagraphFont"/>
    <w:link w:val="SectionText"/>
    <w:rsid w:val="00D155EB"/>
    <w:rPr>
      <w:rFonts w:ascii="Arial" w:hAnsi="Arial" w:cs="Arial"/>
      <w:shd w:val="clear" w:color="auto" w:fill="FFFFFF"/>
    </w:rPr>
  </w:style>
  <w:style w:type="paragraph" w:styleId="ListParagraph">
    <w:name w:val="List Paragraph"/>
    <w:basedOn w:val="Normal"/>
    <w:uiPriority w:val="34"/>
    <w:qFormat/>
    <w:rsid w:val="007D1762"/>
    <w:pPr>
      <w:ind w:left="720"/>
      <w:contextualSpacing/>
    </w:pPr>
  </w:style>
  <w:style w:type="paragraph" w:styleId="NormalWeb">
    <w:name w:val="Normal (Web)"/>
    <w:basedOn w:val="Normal"/>
    <w:uiPriority w:val="99"/>
    <w:unhideWhenUsed/>
    <w:rsid w:val="00CC3492"/>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CC3492"/>
    <w:rPr>
      <w:color w:val="0563C1" w:themeColor="hyperlink"/>
      <w:u w:val="single"/>
    </w:rPr>
  </w:style>
  <w:style w:type="table" w:styleId="TableGrid">
    <w:name w:val="Table Grid"/>
    <w:basedOn w:val="TableNormal"/>
    <w:uiPriority w:val="39"/>
    <w:rsid w:val="007476D0"/>
    <w:pPr>
      <w:spacing w:after="0" w:line="240" w:lineRule="auto"/>
    </w:pPr>
    <w:tblPr/>
  </w:style>
  <w:style w:type="table" w:customStyle="1" w:styleId="TableGridLight1">
    <w:name w:val="Table Grid Light1"/>
    <w:basedOn w:val="TableNormal"/>
    <w:uiPriority w:val="40"/>
    <w:rsid w:val="005439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577B5"/>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577B5"/>
    <w:rPr>
      <w:sz w:val="16"/>
      <w:szCs w:val="16"/>
    </w:rPr>
  </w:style>
  <w:style w:type="paragraph" w:styleId="CommentText">
    <w:name w:val="annotation text"/>
    <w:basedOn w:val="Normal"/>
    <w:link w:val="CommentTextChar"/>
    <w:uiPriority w:val="99"/>
    <w:unhideWhenUsed/>
    <w:rsid w:val="00A577B5"/>
  </w:style>
  <w:style w:type="character" w:customStyle="1" w:styleId="CommentTextChar">
    <w:name w:val="Comment Text Char"/>
    <w:basedOn w:val="DefaultParagraphFont"/>
    <w:link w:val="CommentText"/>
    <w:uiPriority w:val="99"/>
    <w:rsid w:val="00A577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7B5"/>
    <w:rPr>
      <w:b/>
      <w:bCs/>
    </w:rPr>
  </w:style>
  <w:style w:type="character" w:customStyle="1" w:styleId="CommentSubjectChar">
    <w:name w:val="Comment Subject Char"/>
    <w:basedOn w:val="CommentTextChar"/>
    <w:link w:val="CommentSubject"/>
    <w:uiPriority w:val="99"/>
    <w:semiHidden/>
    <w:rsid w:val="00A577B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9332B"/>
    <w:rPr>
      <w:color w:val="954F72" w:themeColor="followedHyperlink"/>
      <w:u w:val="single"/>
    </w:rPr>
  </w:style>
  <w:style w:type="character" w:styleId="UnresolvedMention">
    <w:name w:val="Unresolved Mention"/>
    <w:basedOn w:val="DefaultParagraphFont"/>
    <w:uiPriority w:val="99"/>
    <w:semiHidden/>
    <w:unhideWhenUsed/>
    <w:rsid w:val="0009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9782">
      <w:bodyDiv w:val="1"/>
      <w:marLeft w:val="0"/>
      <w:marRight w:val="0"/>
      <w:marTop w:val="0"/>
      <w:marBottom w:val="0"/>
      <w:divBdr>
        <w:top w:val="none" w:sz="0" w:space="0" w:color="auto"/>
        <w:left w:val="none" w:sz="0" w:space="0" w:color="auto"/>
        <w:bottom w:val="none" w:sz="0" w:space="0" w:color="auto"/>
        <w:right w:val="none" w:sz="0" w:space="0" w:color="auto"/>
      </w:divBdr>
    </w:div>
    <w:div w:id="138232047">
      <w:bodyDiv w:val="1"/>
      <w:marLeft w:val="0"/>
      <w:marRight w:val="0"/>
      <w:marTop w:val="0"/>
      <w:marBottom w:val="0"/>
      <w:divBdr>
        <w:top w:val="none" w:sz="0" w:space="0" w:color="auto"/>
        <w:left w:val="none" w:sz="0" w:space="0" w:color="auto"/>
        <w:bottom w:val="none" w:sz="0" w:space="0" w:color="auto"/>
        <w:right w:val="none" w:sz="0" w:space="0" w:color="auto"/>
      </w:divBdr>
    </w:div>
    <w:div w:id="177038316">
      <w:bodyDiv w:val="1"/>
      <w:marLeft w:val="0"/>
      <w:marRight w:val="0"/>
      <w:marTop w:val="0"/>
      <w:marBottom w:val="0"/>
      <w:divBdr>
        <w:top w:val="none" w:sz="0" w:space="0" w:color="auto"/>
        <w:left w:val="none" w:sz="0" w:space="0" w:color="auto"/>
        <w:bottom w:val="none" w:sz="0" w:space="0" w:color="auto"/>
        <w:right w:val="none" w:sz="0" w:space="0" w:color="auto"/>
      </w:divBdr>
    </w:div>
    <w:div w:id="478152348">
      <w:bodyDiv w:val="1"/>
      <w:marLeft w:val="0"/>
      <w:marRight w:val="0"/>
      <w:marTop w:val="0"/>
      <w:marBottom w:val="0"/>
      <w:divBdr>
        <w:top w:val="none" w:sz="0" w:space="0" w:color="auto"/>
        <w:left w:val="none" w:sz="0" w:space="0" w:color="auto"/>
        <w:bottom w:val="none" w:sz="0" w:space="0" w:color="auto"/>
        <w:right w:val="none" w:sz="0" w:space="0" w:color="auto"/>
      </w:divBdr>
    </w:div>
    <w:div w:id="632053372">
      <w:bodyDiv w:val="1"/>
      <w:marLeft w:val="0"/>
      <w:marRight w:val="0"/>
      <w:marTop w:val="0"/>
      <w:marBottom w:val="0"/>
      <w:divBdr>
        <w:top w:val="none" w:sz="0" w:space="0" w:color="auto"/>
        <w:left w:val="none" w:sz="0" w:space="0" w:color="auto"/>
        <w:bottom w:val="none" w:sz="0" w:space="0" w:color="auto"/>
        <w:right w:val="none" w:sz="0" w:space="0" w:color="auto"/>
      </w:divBdr>
    </w:div>
    <w:div w:id="1245532252">
      <w:bodyDiv w:val="1"/>
      <w:marLeft w:val="0"/>
      <w:marRight w:val="0"/>
      <w:marTop w:val="0"/>
      <w:marBottom w:val="0"/>
      <w:divBdr>
        <w:top w:val="none" w:sz="0" w:space="0" w:color="auto"/>
        <w:left w:val="none" w:sz="0" w:space="0" w:color="auto"/>
        <w:bottom w:val="none" w:sz="0" w:space="0" w:color="auto"/>
        <w:right w:val="none" w:sz="0" w:space="0" w:color="auto"/>
      </w:divBdr>
    </w:div>
    <w:div w:id="1265308465">
      <w:bodyDiv w:val="1"/>
      <w:marLeft w:val="0"/>
      <w:marRight w:val="0"/>
      <w:marTop w:val="0"/>
      <w:marBottom w:val="0"/>
      <w:divBdr>
        <w:top w:val="none" w:sz="0" w:space="0" w:color="auto"/>
        <w:left w:val="none" w:sz="0" w:space="0" w:color="auto"/>
        <w:bottom w:val="none" w:sz="0" w:space="0" w:color="auto"/>
        <w:right w:val="none" w:sz="0" w:space="0" w:color="auto"/>
      </w:divBdr>
    </w:div>
    <w:div w:id="1471095785">
      <w:bodyDiv w:val="1"/>
      <w:marLeft w:val="0"/>
      <w:marRight w:val="0"/>
      <w:marTop w:val="0"/>
      <w:marBottom w:val="0"/>
      <w:divBdr>
        <w:top w:val="none" w:sz="0" w:space="0" w:color="auto"/>
        <w:left w:val="none" w:sz="0" w:space="0" w:color="auto"/>
        <w:bottom w:val="none" w:sz="0" w:space="0" w:color="auto"/>
        <w:right w:val="none" w:sz="0" w:space="0" w:color="auto"/>
      </w:divBdr>
    </w:div>
    <w:div w:id="1987123689">
      <w:bodyDiv w:val="1"/>
      <w:marLeft w:val="0"/>
      <w:marRight w:val="0"/>
      <w:marTop w:val="0"/>
      <w:marBottom w:val="0"/>
      <w:divBdr>
        <w:top w:val="none" w:sz="0" w:space="0" w:color="auto"/>
        <w:left w:val="none" w:sz="0" w:space="0" w:color="auto"/>
        <w:bottom w:val="none" w:sz="0" w:space="0" w:color="auto"/>
        <w:right w:val="none" w:sz="0" w:space="0" w:color="auto"/>
      </w:divBdr>
    </w:div>
    <w:div w:id="20785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portation.ky.gov/ProfessionalServices/Prequalified%20Firms/Environmental%20Aquatic%20and%20Terrestrial%20Ecosystems%20Analysis.pdf" TargetMode="External"/><Relationship Id="rId18" Type="http://schemas.openxmlformats.org/officeDocument/2006/relationships/hyperlink" Target="http://transportation.ky.gov/Professional-Services/Prequalified%20Firms/Geotechnical%20Servic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ransportation.ky.gov/ProfessionalServices/Prequalified%20Firms/Environmental%20and%20UST%20Services.pdf" TargetMode="External"/><Relationship Id="rId17" Type="http://schemas.openxmlformats.org/officeDocument/2006/relationships/hyperlink" Target="http://transportation.ky.gov/Professional-Services/Prequalified%20Firms/Structure%20Design.pdf" TargetMode="External"/><Relationship Id="rId2" Type="http://schemas.openxmlformats.org/officeDocument/2006/relationships/customXml" Target="../customXml/item2.xml"/><Relationship Id="rId16" Type="http://schemas.openxmlformats.org/officeDocument/2006/relationships/hyperlink" Target="http://transportation.ky.gov/Professional-Services/Prequalified%20Firms/Structure%20Desig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portation.ky.gov/Professional-Services/Prequalified%20Firms/Roadway%20Design.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ransportation.ky.gov/Professional-Services/Prequalified%20Firms/Structure%20Design.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ation.ky.gov/ProfessionalServices/Prequalified%20Firms/Environmental%20Archaeology%20and%20Other%20Service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0BA97C306643C7A83481CBCDA25095"/>
        <w:category>
          <w:name w:val="General"/>
          <w:gallery w:val="placeholder"/>
        </w:category>
        <w:types>
          <w:type w:val="bbPlcHdr"/>
        </w:types>
        <w:behaviors>
          <w:behavior w:val="content"/>
        </w:behaviors>
        <w:guid w:val="{4338DFA1-6347-458C-90A6-52B5FC6CD96F}"/>
      </w:docPartPr>
      <w:docPartBody>
        <w:p w:rsidR="00655EC8" w:rsidRDefault="00655EC8" w:rsidP="00655EC8">
          <w:pPr>
            <w:pStyle w:val="300BA97C306643C7A83481CBCDA25095"/>
          </w:pPr>
          <w:r w:rsidRPr="009E7B13">
            <w:rPr>
              <w:rStyle w:val="PlaceholderText"/>
              <w:rFonts w:ascii="Calisto MT" w:hAnsi="Calisto MT"/>
              <w:color w:val="7030A0"/>
              <w:sz w:val="28"/>
              <w:szCs w:val="28"/>
            </w:rPr>
            <w:t>Click here to enter text.</w:t>
          </w:r>
        </w:p>
      </w:docPartBody>
    </w:docPart>
    <w:docPart>
      <w:docPartPr>
        <w:name w:val="BC1A270B37C84CA6A6E03E636B92254E"/>
        <w:category>
          <w:name w:val="General"/>
          <w:gallery w:val="placeholder"/>
        </w:category>
        <w:types>
          <w:type w:val="bbPlcHdr"/>
        </w:types>
        <w:behaviors>
          <w:behavior w:val="content"/>
        </w:behaviors>
        <w:guid w:val="{73D9F237-2880-4EDE-90A4-A4F137D634BB}"/>
      </w:docPartPr>
      <w:docPartBody>
        <w:p w:rsidR="00655EC8" w:rsidRDefault="00655EC8" w:rsidP="00655EC8">
          <w:pPr>
            <w:pStyle w:val="BC1A270B37C84CA6A6E03E636B92254E"/>
          </w:pPr>
          <w:r w:rsidRPr="009E7B13">
            <w:rPr>
              <w:rStyle w:val="PlaceholderText"/>
              <w:rFonts w:ascii="Calisto MT" w:hAnsi="Calisto MT"/>
              <w:color w:val="7030A0"/>
              <w:sz w:val="28"/>
              <w:szCs w:val="28"/>
            </w:rPr>
            <w:t>Click here to enter text.</w:t>
          </w:r>
        </w:p>
      </w:docPartBody>
    </w:docPart>
    <w:docPart>
      <w:docPartPr>
        <w:name w:val="DB6D2A57E0E047919FE8DB905D25420F"/>
        <w:category>
          <w:name w:val="General"/>
          <w:gallery w:val="placeholder"/>
        </w:category>
        <w:types>
          <w:type w:val="bbPlcHdr"/>
        </w:types>
        <w:behaviors>
          <w:behavior w:val="content"/>
        </w:behaviors>
        <w:guid w:val="{8B4AEDAC-0461-47BE-9689-6D516E3612FB}"/>
      </w:docPartPr>
      <w:docPartBody>
        <w:p w:rsidR="00655EC8" w:rsidRDefault="00655EC8" w:rsidP="00655EC8">
          <w:pPr>
            <w:pStyle w:val="DB6D2A57E0E047919FE8DB905D25420F"/>
          </w:pPr>
          <w:r w:rsidRPr="009E7B13">
            <w:rPr>
              <w:rStyle w:val="PlaceholderText"/>
              <w:rFonts w:ascii="Calisto MT" w:hAnsi="Calisto MT"/>
              <w:color w:val="7030A0"/>
              <w:sz w:val="28"/>
              <w:szCs w:val="28"/>
            </w:rPr>
            <w:t>Click here to enter text.</w:t>
          </w:r>
        </w:p>
      </w:docPartBody>
    </w:docPart>
    <w:docPart>
      <w:docPartPr>
        <w:name w:val="215DE30BB7C946D1946AEE7BEB95D8BC"/>
        <w:category>
          <w:name w:val="General"/>
          <w:gallery w:val="placeholder"/>
        </w:category>
        <w:types>
          <w:type w:val="bbPlcHdr"/>
        </w:types>
        <w:behaviors>
          <w:behavior w:val="content"/>
        </w:behaviors>
        <w:guid w:val="{7EB48DE9-2FAB-455F-A651-99E395B310C3}"/>
      </w:docPartPr>
      <w:docPartBody>
        <w:p w:rsidR="00655EC8" w:rsidRDefault="00655EC8" w:rsidP="00655EC8">
          <w:pPr>
            <w:pStyle w:val="215DE30BB7C946D1946AEE7BEB95D8BC"/>
          </w:pPr>
          <w:r w:rsidRPr="009E7B13">
            <w:rPr>
              <w:rStyle w:val="PlaceholderText"/>
              <w:rFonts w:ascii="Calisto MT" w:hAnsi="Calisto MT"/>
              <w:color w:val="7030A0"/>
              <w:sz w:val="28"/>
              <w:szCs w:val="2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C8"/>
    <w:rsid w:val="00205CEA"/>
    <w:rsid w:val="00331C50"/>
    <w:rsid w:val="00655EC8"/>
    <w:rsid w:val="00C5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55EC8"/>
    <w:rPr>
      <w:color w:val="808080"/>
    </w:rPr>
  </w:style>
  <w:style w:type="paragraph" w:customStyle="1" w:styleId="300BA97C306643C7A83481CBCDA25095">
    <w:name w:val="300BA97C306643C7A83481CBCDA25095"/>
    <w:rsid w:val="00655EC8"/>
  </w:style>
  <w:style w:type="paragraph" w:customStyle="1" w:styleId="BC1A270B37C84CA6A6E03E636B92254E">
    <w:name w:val="BC1A270B37C84CA6A6E03E636B92254E"/>
    <w:rsid w:val="00655EC8"/>
  </w:style>
  <w:style w:type="paragraph" w:customStyle="1" w:styleId="DB6D2A57E0E047919FE8DB905D25420F">
    <w:name w:val="DB6D2A57E0E047919FE8DB905D25420F"/>
    <w:rsid w:val="00655EC8"/>
  </w:style>
  <w:style w:type="paragraph" w:customStyle="1" w:styleId="215DE30BB7C946D1946AEE7BEB95D8BC">
    <w:name w:val="215DE30BB7C946D1946AEE7BEB95D8BC"/>
    <w:rsid w:val="00655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88CCEFE18114A9175096891806C39" ma:contentTypeVersion="1" ma:contentTypeDescription="Create a new document." ma:contentTypeScope="" ma:versionID="e265d5eb9377a2f3287f59c041e05af2">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16dc54-5a24-4afd-a61c-664ec7eab416">
      <UserInfo>
        <DisplayName>Chris James</DisplayName>
        <AccountId>89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C9136-0261-4CC7-81BF-999BD8D43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12795-3059-4C9E-A7E8-2AF2D8877A43}">
  <ds:schemaRefs>
    <ds:schemaRef ds:uri="http://schemas.microsoft.com/sharepoint/v3/contenttype/forms"/>
  </ds:schemaRefs>
</ds:datastoreItem>
</file>

<file path=customXml/itemProps3.xml><?xml version="1.0" encoding="utf-8"?>
<ds:datastoreItem xmlns:ds="http://schemas.openxmlformats.org/officeDocument/2006/customXml" ds:itemID="{E0182C12-596D-4422-BFA8-C574ABD02D77}">
  <ds:schemaRefs>
    <ds:schemaRef ds:uri="http://www.w3.org/XML/1998/namespace"/>
    <ds:schemaRef ds:uri="http://schemas.microsoft.com/office/infopath/2007/PartnerControls"/>
    <ds:schemaRef ds:uri="9c16dc54-5a24-4afd-a61c-664ec7eab416"/>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74ACC3E-149F-429D-9304-8831411A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Oatman, Susan B (KYTC)</cp:lastModifiedBy>
  <cp:revision>3</cp:revision>
  <dcterms:created xsi:type="dcterms:W3CDTF">2025-11-13T19:18:00Z</dcterms:created>
  <dcterms:modified xsi:type="dcterms:W3CDTF">2025-12-22T16:42:00Z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4937d0f0-b156-44a9-bc98-bc5478507a4d</vt:lpwstr>
  </property>
  <property fmtid="{D5CDD505-2E9C-101B-9397-08002B2CF9AE}" pid="3" name="ContentTypeId">
    <vt:lpwstr>0x010100C1088CCEFE18114A9175096891806C39</vt:lpwstr>
  </property>
  <property fmtid="{D5CDD505-2E9C-101B-9397-08002B2CF9AE}" pid="4" name="SharedWithUsers">
    <vt:lpwstr>89;#Chris James</vt:lpwstr>
  </property>
  <property fmtid="{D5CDD505-2E9C-101B-9397-08002B2CF9AE}" pid="5" name="Standard Advertisement Approval">
    <vt:lpwstr>https://kytc.sharepoint.com/sites/profsvcs/_layouts/15/wrkstat.aspx?List=79e4f0a5-4b5c-4777-924b-826777a38227&amp;WorkflowInstanceName=99999499-39bd-43db-9e5c-3d2f9882b588, Ready for Advertisement - 6/3/2015 12:00 AM</vt:lpwstr>
  </property>
</Properties>
</file>